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F37B8" w14:textId="77777777" w:rsidR="00F325A9" w:rsidRDefault="00F325A9" w:rsidP="00F325A9">
      <w:pPr>
        <w:jc w:val="center"/>
        <w:rPr>
          <w:b/>
          <w:sz w:val="28"/>
          <w:szCs w:val="28"/>
        </w:rPr>
      </w:pPr>
      <w:r>
        <w:rPr>
          <w:b/>
          <w:sz w:val="28"/>
          <w:szCs w:val="28"/>
        </w:rPr>
        <w:t>Doporučené postupy</w:t>
      </w:r>
    </w:p>
    <w:p w14:paraId="57494B5C" w14:textId="77777777" w:rsidR="00F325A9" w:rsidRDefault="00F325A9" w:rsidP="00F325A9">
      <w:pPr>
        <w:jc w:val="center"/>
        <w:rPr>
          <w:b/>
          <w:sz w:val="28"/>
          <w:szCs w:val="28"/>
        </w:rPr>
      </w:pPr>
      <w:r>
        <w:rPr>
          <w:b/>
          <w:sz w:val="28"/>
          <w:szCs w:val="28"/>
        </w:rPr>
        <w:t xml:space="preserve">při výskytu sociálně patologických jevů u dětí, </w:t>
      </w:r>
      <w:r>
        <w:rPr>
          <w:b/>
          <w:color w:val="000000"/>
          <w:sz w:val="28"/>
          <w:szCs w:val="28"/>
        </w:rPr>
        <w:t>žáků a studentů</w:t>
      </w:r>
      <w:r>
        <w:rPr>
          <w:b/>
          <w:sz w:val="28"/>
          <w:szCs w:val="28"/>
        </w:rPr>
        <w:t xml:space="preserve"> </w:t>
      </w:r>
    </w:p>
    <w:p w14:paraId="31DCFE23" w14:textId="77777777" w:rsidR="00F325A9" w:rsidRDefault="00F325A9" w:rsidP="00F325A9">
      <w:pPr>
        <w:jc w:val="center"/>
        <w:rPr>
          <w:b/>
          <w:sz w:val="28"/>
          <w:szCs w:val="28"/>
        </w:rPr>
      </w:pPr>
      <w:r>
        <w:rPr>
          <w:b/>
          <w:sz w:val="28"/>
          <w:szCs w:val="28"/>
        </w:rPr>
        <w:t>ve školách a školských zařízeních</w:t>
      </w:r>
    </w:p>
    <w:p w14:paraId="060E45E8" w14:textId="77777777" w:rsidR="00CA7A84" w:rsidRDefault="00CA7A84"/>
    <w:p w14:paraId="6C9C89CE" w14:textId="77777777" w:rsidR="00F325A9" w:rsidRDefault="00F325A9">
      <w:pPr>
        <w:rPr>
          <w:sz w:val="24"/>
          <w:szCs w:val="24"/>
        </w:rPr>
      </w:pPr>
    </w:p>
    <w:p w14:paraId="4C5F8A56" w14:textId="77777777" w:rsidR="00F325A9" w:rsidRDefault="00F325A9" w:rsidP="00F325A9">
      <w:pPr>
        <w:jc w:val="both"/>
        <w:rPr>
          <w:sz w:val="24"/>
          <w:szCs w:val="24"/>
        </w:rPr>
      </w:pPr>
      <w:r>
        <w:rPr>
          <w:b/>
          <w:sz w:val="24"/>
          <w:szCs w:val="24"/>
        </w:rPr>
        <w:t xml:space="preserve">Třídní učitel </w:t>
      </w:r>
      <w:r>
        <w:rPr>
          <w:sz w:val="24"/>
          <w:szCs w:val="24"/>
        </w:rPr>
        <w:t>(ve vztahu k primární prevenci):</w:t>
      </w:r>
    </w:p>
    <w:p w14:paraId="084AF1AB" w14:textId="77777777" w:rsidR="00F325A9" w:rsidRDefault="00F325A9" w:rsidP="00F325A9">
      <w:pPr>
        <w:jc w:val="both"/>
        <w:rPr>
          <w:sz w:val="24"/>
          <w:szCs w:val="24"/>
        </w:rPr>
      </w:pPr>
    </w:p>
    <w:p w14:paraId="3E25DA3A" w14:textId="77777777" w:rsidR="00F325A9" w:rsidRDefault="00F325A9" w:rsidP="00F325A9">
      <w:pPr>
        <w:numPr>
          <w:ilvl w:val="0"/>
          <w:numId w:val="1"/>
        </w:numPr>
        <w:tabs>
          <w:tab w:val="clear" w:pos="1440"/>
          <w:tab w:val="num" w:pos="284"/>
        </w:tabs>
        <w:ind w:left="284" w:hanging="284"/>
        <w:jc w:val="both"/>
        <w:rPr>
          <w:sz w:val="24"/>
          <w:szCs w:val="24"/>
        </w:rPr>
      </w:pPr>
      <w:r>
        <w:rPr>
          <w:sz w:val="24"/>
          <w:szCs w:val="24"/>
        </w:rPr>
        <w:t xml:space="preserve">spolupracuje se školním metodikem prevence na </w:t>
      </w:r>
      <w:r>
        <w:rPr>
          <w:color w:val="000000"/>
          <w:sz w:val="24"/>
          <w:szCs w:val="24"/>
        </w:rPr>
        <w:t>zachycování</w:t>
      </w:r>
      <w:r>
        <w:rPr>
          <w:sz w:val="24"/>
          <w:szCs w:val="24"/>
        </w:rPr>
        <w:t xml:space="preserve"> varovných signálů, podílí se na realizaci </w:t>
      </w:r>
      <w:r>
        <w:rPr>
          <w:color w:val="000000"/>
          <w:sz w:val="24"/>
          <w:szCs w:val="24"/>
        </w:rPr>
        <w:t>Minimálního</w:t>
      </w:r>
      <w:r>
        <w:rPr>
          <w:sz w:val="24"/>
          <w:szCs w:val="24"/>
        </w:rPr>
        <w:t xml:space="preserve"> preventivního programu a na pe</w:t>
      </w:r>
      <w:r w:rsidR="00227096">
        <w:rPr>
          <w:sz w:val="24"/>
          <w:szCs w:val="24"/>
        </w:rPr>
        <w:t>dagogické diagnostice vztahů ve </w:t>
      </w:r>
      <w:r>
        <w:rPr>
          <w:sz w:val="24"/>
          <w:szCs w:val="24"/>
        </w:rPr>
        <w:t>třídě,</w:t>
      </w:r>
    </w:p>
    <w:p w14:paraId="4D31CA3F" w14:textId="77777777" w:rsidR="00F325A9" w:rsidRDefault="00F325A9" w:rsidP="00F325A9">
      <w:pPr>
        <w:numPr>
          <w:ilvl w:val="0"/>
          <w:numId w:val="1"/>
        </w:numPr>
        <w:tabs>
          <w:tab w:val="clear" w:pos="1440"/>
          <w:tab w:val="num" w:pos="284"/>
        </w:tabs>
        <w:ind w:left="284" w:hanging="284"/>
        <w:jc w:val="both"/>
        <w:rPr>
          <w:sz w:val="24"/>
          <w:szCs w:val="24"/>
        </w:rPr>
      </w:pPr>
      <w:r>
        <w:rPr>
          <w:sz w:val="24"/>
          <w:szCs w:val="24"/>
        </w:rPr>
        <w:t xml:space="preserve">motivuje k vytvoření vnitřních pravidel třídy, která jsou v souladu se školním řádem, a dbá na jejich </w:t>
      </w:r>
      <w:r>
        <w:rPr>
          <w:color w:val="000000"/>
          <w:sz w:val="24"/>
          <w:szCs w:val="24"/>
        </w:rPr>
        <w:t xml:space="preserve">důsledné </w:t>
      </w:r>
      <w:r>
        <w:rPr>
          <w:sz w:val="24"/>
          <w:szCs w:val="24"/>
        </w:rPr>
        <w:t>dodržování (vytváření otevřené bezpečné atmosféry a pozitivního sociálního klimatu ve třídě); podporuje rozvoj pozitivních sociálních interakcí mezi žáky třídy,</w:t>
      </w:r>
    </w:p>
    <w:p w14:paraId="0A28B14D" w14:textId="77777777" w:rsidR="00F325A9" w:rsidRDefault="00F325A9" w:rsidP="00F325A9">
      <w:pPr>
        <w:numPr>
          <w:ilvl w:val="0"/>
          <w:numId w:val="1"/>
        </w:numPr>
        <w:tabs>
          <w:tab w:val="clear" w:pos="1440"/>
          <w:tab w:val="num" w:pos="284"/>
        </w:tabs>
        <w:ind w:left="284" w:hanging="284"/>
        <w:jc w:val="both"/>
        <w:rPr>
          <w:sz w:val="24"/>
          <w:szCs w:val="24"/>
        </w:rPr>
      </w:pPr>
      <w:r>
        <w:rPr>
          <w:sz w:val="24"/>
          <w:szCs w:val="24"/>
        </w:rPr>
        <w:t xml:space="preserve">zprostředkovává komunikaci s ostatními členy pedagogického sboru a je garantem spolupráce školy </w:t>
      </w:r>
      <w:r>
        <w:rPr>
          <w:color w:val="000000"/>
          <w:sz w:val="24"/>
          <w:szCs w:val="24"/>
        </w:rPr>
        <w:t xml:space="preserve">se zákonnými zástupci </w:t>
      </w:r>
      <w:r>
        <w:rPr>
          <w:sz w:val="24"/>
          <w:szCs w:val="24"/>
        </w:rPr>
        <w:t>žáků třídy,</w:t>
      </w:r>
    </w:p>
    <w:p w14:paraId="5626855A" w14:textId="77777777" w:rsidR="00F325A9" w:rsidRDefault="00F325A9" w:rsidP="00F325A9">
      <w:pPr>
        <w:numPr>
          <w:ilvl w:val="0"/>
          <w:numId w:val="1"/>
        </w:numPr>
        <w:tabs>
          <w:tab w:val="clear" w:pos="1440"/>
          <w:tab w:val="num" w:pos="284"/>
        </w:tabs>
        <w:ind w:left="284" w:hanging="284"/>
        <w:jc w:val="both"/>
        <w:rPr>
          <w:sz w:val="24"/>
          <w:szCs w:val="24"/>
        </w:rPr>
      </w:pPr>
      <w:r>
        <w:rPr>
          <w:sz w:val="24"/>
          <w:szCs w:val="24"/>
        </w:rPr>
        <w:t>získává a udržuje si přehled o osobnostních zvláštnostech žáků třídy a o jejich rodinném zázemí.</w:t>
      </w:r>
    </w:p>
    <w:p w14:paraId="1ED6B83F" w14:textId="77777777" w:rsidR="00F325A9" w:rsidRDefault="00F325A9">
      <w:pPr>
        <w:rPr>
          <w:sz w:val="24"/>
          <w:szCs w:val="24"/>
        </w:rPr>
      </w:pPr>
    </w:p>
    <w:p w14:paraId="2E67079A" w14:textId="77777777" w:rsidR="00F325A9" w:rsidRDefault="00F325A9" w:rsidP="00F325A9">
      <w:pPr>
        <w:jc w:val="both"/>
        <w:rPr>
          <w:bCs/>
          <w:sz w:val="24"/>
          <w:szCs w:val="24"/>
        </w:rPr>
      </w:pPr>
      <w:r>
        <w:rPr>
          <w:sz w:val="24"/>
          <w:szCs w:val="24"/>
        </w:rPr>
        <w:t xml:space="preserve">Metodický pokyn Ministerstva školství, mládeže a tělovýchovy </w:t>
      </w:r>
      <w:r>
        <w:rPr>
          <w:color w:val="000000"/>
          <w:sz w:val="24"/>
          <w:szCs w:val="24"/>
        </w:rPr>
        <w:t>(dále jen MŠMT)</w:t>
      </w:r>
      <w:r>
        <w:rPr>
          <w:sz w:val="24"/>
          <w:szCs w:val="24"/>
        </w:rPr>
        <w:t xml:space="preserve"> k </w:t>
      </w:r>
      <w:r>
        <w:rPr>
          <w:color w:val="000000"/>
          <w:sz w:val="24"/>
          <w:szCs w:val="24"/>
        </w:rPr>
        <w:t>primární</w:t>
      </w:r>
      <w:r>
        <w:rPr>
          <w:sz w:val="24"/>
          <w:szCs w:val="24"/>
        </w:rPr>
        <w:t xml:space="preserve"> prevenci sociálně patologických jevů u dětí, </w:t>
      </w:r>
      <w:r>
        <w:rPr>
          <w:color w:val="000000"/>
          <w:sz w:val="24"/>
          <w:szCs w:val="24"/>
        </w:rPr>
        <w:t>žáků a studentů</w:t>
      </w:r>
      <w:r>
        <w:rPr>
          <w:sz w:val="24"/>
          <w:szCs w:val="24"/>
        </w:rPr>
        <w:t xml:space="preserve"> </w:t>
      </w:r>
      <w:r>
        <w:rPr>
          <w:color w:val="000000"/>
          <w:sz w:val="24"/>
          <w:szCs w:val="24"/>
        </w:rPr>
        <w:t>(dále jen „žák“)</w:t>
      </w:r>
      <w:r>
        <w:rPr>
          <w:sz w:val="24"/>
          <w:szCs w:val="24"/>
        </w:rPr>
        <w:t xml:space="preserve"> ve </w:t>
      </w:r>
      <w:r w:rsidR="00227096">
        <w:rPr>
          <w:sz w:val="24"/>
          <w:szCs w:val="24"/>
        </w:rPr>
        <w:t xml:space="preserve">školách a školských zařízeních </w:t>
      </w:r>
      <w:r>
        <w:rPr>
          <w:sz w:val="24"/>
          <w:szCs w:val="24"/>
        </w:rPr>
        <w:t xml:space="preserve">v souladu s § 29 odst. </w:t>
      </w:r>
      <w:smartTag w:uri="urn:schemas-microsoft-com:office:smarttags" w:element="metricconverter">
        <w:smartTagPr>
          <w:attr w:name="ProductID" w:val="1 a"/>
        </w:smartTagPr>
        <w:r>
          <w:rPr>
            <w:sz w:val="24"/>
            <w:szCs w:val="24"/>
          </w:rPr>
          <w:t>1 a</w:t>
        </w:r>
      </w:smartTag>
      <w:r>
        <w:rPr>
          <w:sz w:val="24"/>
          <w:szCs w:val="24"/>
        </w:rPr>
        <w:t xml:space="preserve"> § 30 odst. 3 zákona č. 561/2004 Sb., </w:t>
      </w:r>
      <w:r w:rsidR="00227096">
        <w:rPr>
          <w:bCs/>
          <w:sz w:val="24"/>
          <w:szCs w:val="24"/>
        </w:rPr>
        <w:t>o </w:t>
      </w:r>
      <w:r>
        <w:rPr>
          <w:bCs/>
          <w:sz w:val="24"/>
          <w:szCs w:val="24"/>
        </w:rPr>
        <w:t>předškolním, základním, středním, vyšším odborném a jiném vzdělávání (školský zákon)</w:t>
      </w:r>
      <w:r>
        <w:rPr>
          <w:sz w:val="24"/>
          <w:szCs w:val="24"/>
        </w:rPr>
        <w:t xml:space="preserve">, ve znění pozdějších předpisů, § 18 písm. c) </w:t>
      </w:r>
      <w:r>
        <w:rPr>
          <w:bCs/>
          <w:sz w:val="24"/>
          <w:szCs w:val="24"/>
        </w:rPr>
        <w:t>zákona č. 379/2005 Sb., o opatřeních k ochraně před škodami působenými tabákovými výrobky, alkoholem a jinými návykovými látkami:</w:t>
      </w:r>
    </w:p>
    <w:p w14:paraId="419B7A0F" w14:textId="77777777" w:rsidR="00F325A9" w:rsidRDefault="00F325A9">
      <w:pPr>
        <w:rPr>
          <w:bCs/>
          <w:sz w:val="24"/>
          <w:szCs w:val="24"/>
        </w:rPr>
      </w:pPr>
    </w:p>
    <w:p w14:paraId="04A6667F" w14:textId="77777777" w:rsidR="00F325A9" w:rsidRPr="002F6374" w:rsidRDefault="00F325A9" w:rsidP="008461A4">
      <w:pPr>
        <w:pStyle w:val="Textvbloku"/>
        <w:spacing w:after="240"/>
        <w:ind w:left="0" w:right="0"/>
        <w:jc w:val="both"/>
        <w:rPr>
          <w:rFonts w:ascii="Times New Roman" w:hAnsi="Times New Roman" w:cs="Times New Roman"/>
          <w:b/>
          <w:bCs/>
          <w:sz w:val="24"/>
          <w:szCs w:val="24"/>
          <w:u w:val="single"/>
        </w:rPr>
      </w:pPr>
      <w:r w:rsidRPr="002F6374">
        <w:rPr>
          <w:rFonts w:ascii="Times New Roman" w:hAnsi="Times New Roman" w:cs="Times New Roman"/>
          <w:b/>
          <w:sz w:val="24"/>
          <w:szCs w:val="24"/>
          <w:u w:val="single"/>
        </w:rPr>
        <w:t>Doporučené postupy školy</w:t>
      </w:r>
      <w:r w:rsidR="002F6374" w:rsidRPr="002F6374">
        <w:rPr>
          <w:rFonts w:ascii="Times New Roman" w:hAnsi="Times New Roman" w:cs="Times New Roman"/>
          <w:b/>
          <w:sz w:val="24"/>
          <w:szCs w:val="24"/>
          <w:u w:val="single"/>
        </w:rPr>
        <w:t xml:space="preserve"> při řešení případů souvisejících s užíváním návykových látek</w:t>
      </w:r>
    </w:p>
    <w:p w14:paraId="7EB6CFD4" w14:textId="77777777" w:rsidR="00F325A9" w:rsidRDefault="00F325A9" w:rsidP="007F4D18">
      <w:pPr>
        <w:pStyle w:val="Textvbloku"/>
        <w:numPr>
          <w:ilvl w:val="0"/>
          <w:numId w:val="9"/>
        </w:numPr>
        <w:spacing w:after="120"/>
        <w:ind w:right="0"/>
        <w:jc w:val="both"/>
        <w:rPr>
          <w:rFonts w:ascii="Times New Roman" w:hAnsi="Times New Roman" w:cs="Times New Roman"/>
          <w:b/>
          <w:bCs/>
          <w:sz w:val="24"/>
          <w:szCs w:val="24"/>
        </w:rPr>
      </w:pPr>
      <w:r>
        <w:rPr>
          <w:rFonts w:ascii="Times New Roman" w:hAnsi="Times New Roman" w:cs="Times New Roman"/>
          <w:sz w:val="24"/>
          <w:szCs w:val="24"/>
        </w:rPr>
        <w:t>Vytvořit podmínky pro předcházení výskytu případů užívání návykových látek v prostorách školy v době školního vyučování, včetně všech školních akcí i mimoškolní činnosti.</w:t>
      </w:r>
    </w:p>
    <w:p w14:paraId="464FF2F9" w14:textId="77777777" w:rsidR="00F325A9" w:rsidRDefault="00F325A9" w:rsidP="007F4D18">
      <w:pPr>
        <w:pStyle w:val="Textvbloku"/>
        <w:numPr>
          <w:ilvl w:val="0"/>
          <w:numId w:val="9"/>
        </w:numPr>
        <w:spacing w:after="120"/>
        <w:ind w:right="0"/>
        <w:jc w:val="both"/>
        <w:rPr>
          <w:rFonts w:ascii="Times New Roman" w:hAnsi="Times New Roman" w:cs="Times New Roman"/>
          <w:sz w:val="24"/>
          <w:szCs w:val="24"/>
        </w:rPr>
      </w:pPr>
      <w:r>
        <w:rPr>
          <w:rFonts w:ascii="Times New Roman" w:hAnsi="Times New Roman" w:cs="Times New Roman"/>
          <w:sz w:val="24"/>
          <w:szCs w:val="24"/>
        </w:rPr>
        <w:t xml:space="preserve">Zajistit bezpečnost a ochranu zdraví žáků před škodlivými účinky návykových látek v prostorách školy v době školního vyučování, včetně veškerých školních akcí. </w:t>
      </w:r>
    </w:p>
    <w:p w14:paraId="04291726" w14:textId="77777777" w:rsidR="00F325A9" w:rsidRDefault="00F325A9" w:rsidP="007F4D18">
      <w:pPr>
        <w:pStyle w:val="Textvbloku"/>
        <w:numPr>
          <w:ilvl w:val="0"/>
          <w:numId w:val="9"/>
        </w:numPr>
        <w:spacing w:after="120"/>
        <w:ind w:right="0"/>
        <w:jc w:val="both"/>
        <w:rPr>
          <w:rFonts w:ascii="Times New Roman" w:hAnsi="Times New Roman" w:cs="Times New Roman"/>
          <w:sz w:val="24"/>
          <w:szCs w:val="24"/>
        </w:rPr>
      </w:pPr>
      <w:r>
        <w:rPr>
          <w:rFonts w:ascii="Times New Roman" w:hAnsi="Times New Roman" w:cs="Times New Roman"/>
          <w:sz w:val="24"/>
          <w:szCs w:val="24"/>
        </w:rPr>
        <w:t>Školním řádem školy a vnitřním řádem školského zařízení (dále jen „školní řád“) jasně vymezit zákaz užívání návykových látek ve škole, jejich nošení do školy.</w:t>
      </w:r>
    </w:p>
    <w:p w14:paraId="3769B45E" w14:textId="77777777" w:rsidR="00F325A9" w:rsidRDefault="00F325A9" w:rsidP="007F4D18">
      <w:pPr>
        <w:pStyle w:val="Textvbloku"/>
        <w:numPr>
          <w:ilvl w:val="0"/>
          <w:numId w:val="9"/>
        </w:numPr>
        <w:spacing w:after="120"/>
        <w:ind w:right="0"/>
        <w:jc w:val="both"/>
        <w:rPr>
          <w:rFonts w:ascii="Times New Roman" w:hAnsi="Times New Roman" w:cs="Times New Roman"/>
          <w:sz w:val="24"/>
          <w:szCs w:val="24"/>
        </w:rPr>
      </w:pPr>
      <w:r>
        <w:rPr>
          <w:rFonts w:ascii="Times New Roman" w:hAnsi="Times New Roman" w:cs="Times New Roman"/>
          <w:sz w:val="24"/>
          <w:szCs w:val="24"/>
        </w:rPr>
        <w:t>Poskytovat žákům a zákonným zástupcům nezbytné informace nutné k zajištění jejich ochrany před tímto jevem.</w:t>
      </w:r>
    </w:p>
    <w:p w14:paraId="6D395063" w14:textId="77777777" w:rsidR="00F325A9" w:rsidRDefault="00F325A9" w:rsidP="007F4D18">
      <w:pPr>
        <w:pStyle w:val="Textvbloku"/>
        <w:numPr>
          <w:ilvl w:val="0"/>
          <w:numId w:val="9"/>
        </w:numPr>
        <w:spacing w:after="120"/>
        <w:ind w:right="0"/>
        <w:jc w:val="both"/>
        <w:rPr>
          <w:rFonts w:ascii="Times New Roman" w:hAnsi="Times New Roman" w:cs="Times New Roman"/>
          <w:sz w:val="24"/>
          <w:szCs w:val="24"/>
        </w:rPr>
      </w:pPr>
      <w:r>
        <w:rPr>
          <w:rFonts w:ascii="Times New Roman" w:hAnsi="Times New Roman" w:cs="Times New Roman"/>
          <w:sz w:val="24"/>
          <w:szCs w:val="24"/>
        </w:rPr>
        <w:t>Poskytovat žákům věcné a pravdivé informace o návykových látkách formou, která je přiměřená jejich rozumovému a osobnostnímu vývoji.</w:t>
      </w:r>
    </w:p>
    <w:p w14:paraId="4ACDE8CA" w14:textId="77777777" w:rsidR="00F325A9" w:rsidRDefault="00F325A9" w:rsidP="007F4D18">
      <w:pPr>
        <w:pStyle w:val="Textvbloku"/>
        <w:numPr>
          <w:ilvl w:val="0"/>
          <w:numId w:val="9"/>
        </w:numPr>
        <w:spacing w:after="120"/>
        <w:ind w:right="0"/>
        <w:jc w:val="both"/>
        <w:rPr>
          <w:rFonts w:ascii="Times New Roman" w:hAnsi="Times New Roman" w:cs="Times New Roman"/>
          <w:sz w:val="24"/>
          <w:szCs w:val="24"/>
        </w:rPr>
      </w:pPr>
      <w:r>
        <w:rPr>
          <w:rFonts w:ascii="Times New Roman" w:hAnsi="Times New Roman" w:cs="Times New Roman"/>
          <w:sz w:val="24"/>
          <w:szCs w:val="24"/>
        </w:rPr>
        <w:t>Působit na žáky v oblasti primární prevence užívání návykových látek.</w:t>
      </w:r>
    </w:p>
    <w:p w14:paraId="58686CEA" w14:textId="77777777" w:rsidR="00F325A9" w:rsidRDefault="00F325A9" w:rsidP="007F4D18">
      <w:pPr>
        <w:pStyle w:val="Textvbloku"/>
        <w:numPr>
          <w:ilvl w:val="0"/>
          <w:numId w:val="9"/>
        </w:numPr>
        <w:spacing w:after="120"/>
        <w:ind w:right="0"/>
        <w:jc w:val="both"/>
        <w:rPr>
          <w:rFonts w:ascii="Times New Roman" w:hAnsi="Times New Roman" w:cs="Times New Roman"/>
          <w:sz w:val="24"/>
          <w:szCs w:val="24"/>
        </w:rPr>
      </w:pPr>
      <w:r>
        <w:rPr>
          <w:rFonts w:ascii="Times New Roman" w:hAnsi="Times New Roman" w:cs="Times New Roman"/>
          <w:sz w:val="24"/>
          <w:szCs w:val="24"/>
        </w:rPr>
        <w:t>Do veškerých poučení o bezpečnosti a ochraně zdraví zakotvit informace o nebezpečnosti užívání návykových látek a zákazu jejich užívání při všech činnostech souvisejících se školními aktivitami.</w:t>
      </w:r>
    </w:p>
    <w:p w14:paraId="39273D8D" w14:textId="77777777" w:rsidR="00F325A9" w:rsidRDefault="00F325A9" w:rsidP="007F4D18">
      <w:pPr>
        <w:pStyle w:val="Textvbloku"/>
        <w:numPr>
          <w:ilvl w:val="0"/>
          <w:numId w:val="9"/>
        </w:numPr>
        <w:spacing w:after="120"/>
        <w:ind w:right="0"/>
        <w:jc w:val="both"/>
        <w:rPr>
          <w:rFonts w:ascii="Times New Roman" w:hAnsi="Times New Roman" w:cs="Times New Roman"/>
          <w:sz w:val="24"/>
          <w:szCs w:val="24"/>
        </w:rPr>
      </w:pPr>
      <w:r>
        <w:rPr>
          <w:rFonts w:ascii="Times New Roman" w:hAnsi="Times New Roman" w:cs="Times New Roman"/>
          <w:sz w:val="24"/>
          <w:szCs w:val="24"/>
        </w:rPr>
        <w:t>Poskytovat žákům, kteří mají s užíváním návykových látek problémy, jakož i jejich zákonným zástupcům, informace o pomáhajících institucích a možnostech řešení situace.</w:t>
      </w:r>
    </w:p>
    <w:p w14:paraId="31711D52" w14:textId="77777777" w:rsidR="00F325A9" w:rsidRDefault="00F325A9" w:rsidP="007F4D18">
      <w:pPr>
        <w:pStyle w:val="Textvbloku"/>
        <w:numPr>
          <w:ilvl w:val="0"/>
          <w:numId w:val="9"/>
        </w:numPr>
        <w:spacing w:after="120"/>
        <w:ind w:right="0"/>
        <w:jc w:val="both"/>
        <w:rPr>
          <w:rFonts w:ascii="Times New Roman" w:hAnsi="Times New Roman" w:cs="Times New Roman"/>
          <w:sz w:val="24"/>
          <w:szCs w:val="24"/>
        </w:rPr>
      </w:pPr>
      <w:r>
        <w:rPr>
          <w:rFonts w:ascii="Times New Roman" w:hAnsi="Times New Roman" w:cs="Times New Roman"/>
          <w:sz w:val="24"/>
          <w:szCs w:val="24"/>
        </w:rPr>
        <w:t xml:space="preserve">Při řešení případů souvisejících s užíváním návykových látek nebo distribucí OPL je třeba spolupracovat s dalšími zainteresovanými institucemi – Policie ČR, orgány sociálně-právní ochrany dětí, školská poradenská zařízení apod. </w:t>
      </w:r>
    </w:p>
    <w:p w14:paraId="5B7E971F" w14:textId="77777777" w:rsidR="00F325A9" w:rsidRDefault="00F325A9" w:rsidP="008461A4">
      <w:pPr>
        <w:pStyle w:val="Textvbloku"/>
        <w:numPr>
          <w:ilvl w:val="0"/>
          <w:numId w:val="9"/>
        </w:numPr>
        <w:spacing w:after="0"/>
        <w:ind w:right="0"/>
        <w:jc w:val="both"/>
        <w:rPr>
          <w:rFonts w:ascii="Times New Roman" w:hAnsi="Times New Roman" w:cs="Times New Roman"/>
          <w:sz w:val="24"/>
          <w:szCs w:val="24"/>
        </w:rPr>
      </w:pPr>
      <w:r>
        <w:rPr>
          <w:rFonts w:ascii="Times New Roman" w:hAnsi="Times New Roman" w:cs="Times New Roman"/>
          <w:sz w:val="24"/>
          <w:szCs w:val="24"/>
        </w:rPr>
        <w:lastRenderedPageBreak/>
        <w:t>V případech, které stanoví zákon, plnit ohlašovací povinnost směrem k orgánům činným v trestním řízení, orgánům sociálně-právní ochrany</w:t>
      </w:r>
      <w:r w:rsidR="00227096">
        <w:rPr>
          <w:rFonts w:ascii="Times New Roman" w:hAnsi="Times New Roman" w:cs="Times New Roman"/>
          <w:sz w:val="24"/>
          <w:szCs w:val="24"/>
        </w:rPr>
        <w:t xml:space="preserve"> obce s rozšířenou působností a </w:t>
      </w:r>
      <w:r>
        <w:rPr>
          <w:rFonts w:ascii="Times New Roman" w:hAnsi="Times New Roman" w:cs="Times New Roman"/>
          <w:sz w:val="24"/>
          <w:szCs w:val="24"/>
        </w:rPr>
        <w:t>zákonným zástupcům žáka.</w:t>
      </w:r>
    </w:p>
    <w:p w14:paraId="22787347" w14:textId="77777777" w:rsidR="008461A4" w:rsidRDefault="008461A4" w:rsidP="008461A4">
      <w:pPr>
        <w:pStyle w:val="Textvbloku"/>
        <w:spacing w:after="0"/>
        <w:ind w:left="0" w:right="0"/>
        <w:jc w:val="both"/>
        <w:rPr>
          <w:rFonts w:ascii="Times New Roman" w:hAnsi="Times New Roman" w:cs="Times New Roman"/>
          <w:sz w:val="24"/>
          <w:szCs w:val="24"/>
        </w:rPr>
      </w:pPr>
    </w:p>
    <w:p w14:paraId="01EB3DAB" w14:textId="77777777" w:rsidR="007F4D18" w:rsidRDefault="007F4D18" w:rsidP="008461A4">
      <w:pPr>
        <w:pStyle w:val="Textvbloku"/>
        <w:spacing w:after="240"/>
        <w:ind w:left="0" w:right="408"/>
        <w:jc w:val="both"/>
        <w:rPr>
          <w:rFonts w:ascii="Times New Roman" w:hAnsi="Times New Roman" w:cs="Times New Roman"/>
          <w:b/>
          <w:bCs/>
          <w:sz w:val="24"/>
          <w:szCs w:val="24"/>
        </w:rPr>
      </w:pPr>
      <w:r>
        <w:rPr>
          <w:rFonts w:ascii="Times New Roman" w:hAnsi="Times New Roman" w:cs="Times New Roman"/>
          <w:b/>
          <w:bCs/>
          <w:sz w:val="24"/>
          <w:szCs w:val="24"/>
        </w:rPr>
        <w:t xml:space="preserve">Konzumace tabákových výrobků ve škole </w:t>
      </w:r>
    </w:p>
    <w:p w14:paraId="38A9788D" w14:textId="77777777" w:rsidR="007F4D18" w:rsidRDefault="007F4D18" w:rsidP="007F4D18">
      <w:pPr>
        <w:pStyle w:val="Textvbloku"/>
        <w:numPr>
          <w:ilvl w:val="0"/>
          <w:numId w:val="13"/>
        </w:numPr>
        <w:spacing w:after="120"/>
        <w:ind w:right="0"/>
        <w:jc w:val="both"/>
        <w:rPr>
          <w:rFonts w:ascii="Times New Roman" w:hAnsi="Times New Roman" w:cs="Times New Roman"/>
          <w:sz w:val="24"/>
          <w:szCs w:val="24"/>
        </w:rPr>
      </w:pPr>
      <w:r>
        <w:rPr>
          <w:rFonts w:ascii="Times New Roman" w:hAnsi="Times New Roman" w:cs="Times New Roman"/>
          <w:sz w:val="24"/>
          <w:szCs w:val="24"/>
        </w:rPr>
        <w:t>V případě, kdy je žák přistižen při konzumaci tabákových výrobků v prostorách školy nebo v době školního vyučování, či v rámci akcí školou pořádaných, je primárně nutné mu v další konzumaci zabránit.</w:t>
      </w:r>
    </w:p>
    <w:p w14:paraId="5882923D" w14:textId="77777777" w:rsidR="007F4D18" w:rsidRDefault="007F4D18" w:rsidP="007F4D18">
      <w:pPr>
        <w:pStyle w:val="Textvbloku"/>
        <w:numPr>
          <w:ilvl w:val="0"/>
          <w:numId w:val="13"/>
        </w:numPr>
        <w:spacing w:after="120"/>
        <w:ind w:right="0"/>
        <w:jc w:val="both"/>
        <w:rPr>
          <w:rFonts w:ascii="Times New Roman" w:hAnsi="Times New Roman" w:cs="Times New Roman"/>
          <w:sz w:val="24"/>
          <w:szCs w:val="24"/>
        </w:rPr>
      </w:pPr>
      <w:r>
        <w:rPr>
          <w:rFonts w:ascii="Times New Roman" w:hAnsi="Times New Roman" w:cs="Times New Roman"/>
          <w:sz w:val="24"/>
          <w:szCs w:val="24"/>
        </w:rPr>
        <w:t>Tabákový výrobek je třeba žákovi odebrat a zajistit, aby nemohl v konzumaci pokračovat.</w:t>
      </w:r>
    </w:p>
    <w:p w14:paraId="243116E9" w14:textId="77777777" w:rsidR="007F4D18" w:rsidRDefault="007F4D18" w:rsidP="007F4D18">
      <w:pPr>
        <w:pStyle w:val="Textvbloku"/>
        <w:numPr>
          <w:ilvl w:val="0"/>
          <w:numId w:val="13"/>
        </w:numPr>
        <w:spacing w:after="120"/>
        <w:ind w:right="0"/>
        <w:jc w:val="both"/>
        <w:rPr>
          <w:rFonts w:ascii="Times New Roman" w:hAnsi="Times New Roman" w:cs="Times New Roman"/>
          <w:sz w:val="24"/>
          <w:szCs w:val="24"/>
        </w:rPr>
      </w:pPr>
      <w:r>
        <w:rPr>
          <w:rFonts w:ascii="Times New Roman" w:hAnsi="Times New Roman" w:cs="Times New Roman"/>
          <w:sz w:val="24"/>
          <w:szCs w:val="24"/>
        </w:rPr>
        <w:t>Pedagogický pracovník dále postupuje podle školního řádu školy: o události sepíše stručný záznam s vyjádřením žáka, (zejména odkud, od koho má tabákový výrobek), který založí školní metodik prevence do své agendy.</w:t>
      </w:r>
      <w:r>
        <w:t xml:space="preserve"> </w:t>
      </w:r>
    </w:p>
    <w:p w14:paraId="0A48BFF1" w14:textId="77777777" w:rsidR="007F4D18" w:rsidRDefault="007F4D18" w:rsidP="007F4D18">
      <w:pPr>
        <w:pStyle w:val="Textvbloku"/>
        <w:numPr>
          <w:ilvl w:val="0"/>
          <w:numId w:val="13"/>
        </w:numPr>
        <w:spacing w:after="120"/>
        <w:ind w:right="0"/>
        <w:jc w:val="both"/>
        <w:rPr>
          <w:rFonts w:ascii="Times New Roman" w:hAnsi="Times New Roman" w:cs="Times New Roman"/>
          <w:sz w:val="24"/>
          <w:szCs w:val="24"/>
        </w:rPr>
      </w:pPr>
      <w:r>
        <w:rPr>
          <w:rFonts w:ascii="Times New Roman" w:hAnsi="Times New Roman" w:cs="Times New Roman"/>
          <w:sz w:val="24"/>
          <w:szCs w:val="24"/>
        </w:rPr>
        <w:t>V případě porušení zákazu kouření informuje třídní učitel zákonného zástupce nezletilého žáka.</w:t>
      </w:r>
    </w:p>
    <w:p w14:paraId="23F8251E" w14:textId="77777777" w:rsidR="007F4D18" w:rsidRDefault="007F4D18" w:rsidP="007F4D18">
      <w:pPr>
        <w:pStyle w:val="Textvbloku"/>
        <w:numPr>
          <w:ilvl w:val="0"/>
          <w:numId w:val="13"/>
        </w:numPr>
        <w:spacing w:after="120"/>
        <w:ind w:right="0"/>
        <w:jc w:val="both"/>
        <w:rPr>
          <w:rFonts w:ascii="Times New Roman" w:hAnsi="Times New Roman" w:cs="Times New Roman"/>
          <w:sz w:val="24"/>
          <w:szCs w:val="24"/>
        </w:rPr>
      </w:pPr>
      <w:r>
        <w:rPr>
          <w:rFonts w:ascii="Times New Roman" w:hAnsi="Times New Roman" w:cs="Times New Roman"/>
          <w:sz w:val="24"/>
          <w:szCs w:val="24"/>
        </w:rPr>
        <w:t>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14:paraId="03F88994" w14:textId="18DEFEEF" w:rsidR="00CE2433" w:rsidRDefault="00CE2433" w:rsidP="00CE2433">
      <w:pPr>
        <w:pStyle w:val="Textvbloku"/>
        <w:numPr>
          <w:ilvl w:val="0"/>
          <w:numId w:val="13"/>
        </w:numPr>
        <w:spacing w:after="120"/>
        <w:ind w:right="0"/>
        <w:jc w:val="both"/>
        <w:rPr>
          <w:rFonts w:ascii="Times New Roman" w:hAnsi="Times New Roman" w:cs="Times New Roman"/>
          <w:sz w:val="24"/>
          <w:szCs w:val="24"/>
        </w:rPr>
      </w:pPr>
      <w:r w:rsidRPr="00CE2433">
        <w:rPr>
          <w:rFonts w:ascii="Times New Roman" w:hAnsi="Times New Roman" w:cs="Times New Roman"/>
          <w:sz w:val="24"/>
          <w:szCs w:val="24"/>
        </w:rPr>
        <w:t xml:space="preserve">V červnu 2022 byla aktualizována příloha č. 13 „Tabák“ k Metodickému doporučení k primární prevenci rizikového chování u dětí a mládeže (Dokument MŠMT </w:t>
      </w:r>
      <w:proofErr w:type="gramStart"/>
      <w:r w:rsidRPr="00CE2433">
        <w:rPr>
          <w:rFonts w:ascii="Times New Roman" w:hAnsi="Times New Roman" w:cs="Times New Roman"/>
          <w:sz w:val="24"/>
          <w:szCs w:val="24"/>
        </w:rPr>
        <w:t>č.j.</w:t>
      </w:r>
      <w:proofErr w:type="gramEnd"/>
      <w:r w:rsidRPr="00CE2433">
        <w:rPr>
          <w:rFonts w:ascii="Times New Roman" w:hAnsi="Times New Roman" w:cs="Times New Roman"/>
          <w:sz w:val="24"/>
          <w:szCs w:val="24"/>
        </w:rPr>
        <w:t>: 21291/2010-28). Aktualizace reaguje na nové trendy na trhu s nikotinovými a tabákovými výrobky. V současné době se jedná hlavně o užívání nikotinových sáčků.</w:t>
      </w:r>
    </w:p>
    <w:p w14:paraId="01B4BBF4" w14:textId="77777777" w:rsidR="007F4D18" w:rsidRDefault="007F4D18" w:rsidP="008461A4">
      <w:pPr>
        <w:pStyle w:val="Textvbloku"/>
        <w:numPr>
          <w:ilvl w:val="0"/>
          <w:numId w:val="13"/>
        </w:numPr>
        <w:spacing w:after="0"/>
        <w:ind w:right="0"/>
        <w:jc w:val="both"/>
        <w:rPr>
          <w:rFonts w:ascii="Times New Roman" w:hAnsi="Times New Roman" w:cs="Times New Roman"/>
          <w:sz w:val="24"/>
          <w:szCs w:val="24"/>
        </w:rPr>
      </w:pPr>
      <w:r>
        <w:rPr>
          <w:rFonts w:ascii="Times New Roman" w:hAnsi="Times New Roman" w:cs="Times New Roman"/>
          <w:sz w:val="24"/>
          <w:szCs w:val="24"/>
        </w:rPr>
        <w:t xml:space="preserve">Z konzumace tabákových výrobků ve škole je třeba vyvodit sankce stanovené školním řádem. </w:t>
      </w:r>
    </w:p>
    <w:p w14:paraId="0D9B4122" w14:textId="77777777" w:rsidR="00F325A9" w:rsidRDefault="00F325A9" w:rsidP="00F325A9">
      <w:pPr>
        <w:ind w:right="72"/>
      </w:pPr>
    </w:p>
    <w:p w14:paraId="181E5F64" w14:textId="5F125E9D" w:rsidR="007F4D18" w:rsidRDefault="007F4D18" w:rsidP="008461A4">
      <w:pPr>
        <w:pStyle w:val="Textvbloku"/>
        <w:spacing w:after="240"/>
        <w:ind w:left="0" w:right="408"/>
        <w:jc w:val="both"/>
        <w:rPr>
          <w:rFonts w:ascii="Times New Roman" w:hAnsi="Times New Roman" w:cs="Times New Roman"/>
          <w:b/>
          <w:bCs/>
          <w:sz w:val="24"/>
          <w:szCs w:val="24"/>
        </w:rPr>
      </w:pPr>
      <w:r>
        <w:rPr>
          <w:rFonts w:ascii="Times New Roman" w:hAnsi="Times New Roman" w:cs="Times New Roman"/>
          <w:b/>
          <w:bCs/>
          <w:sz w:val="24"/>
          <w:szCs w:val="24"/>
        </w:rPr>
        <w:t xml:space="preserve">Konzumace alkoholu ve škole </w:t>
      </w:r>
      <w:r w:rsidR="003F1C9B">
        <w:rPr>
          <w:rFonts w:ascii="Times New Roman" w:hAnsi="Times New Roman" w:cs="Times New Roman"/>
          <w:b/>
          <w:bCs/>
          <w:sz w:val="24"/>
          <w:szCs w:val="24"/>
        </w:rPr>
        <w:t xml:space="preserve"> </w:t>
      </w:r>
    </w:p>
    <w:p w14:paraId="603E45FC" w14:textId="77777777" w:rsidR="007F4D18" w:rsidRDefault="007F4D18" w:rsidP="007F4D18">
      <w:pPr>
        <w:pStyle w:val="Textvbloku"/>
        <w:numPr>
          <w:ilvl w:val="0"/>
          <w:numId w:val="18"/>
        </w:numPr>
        <w:tabs>
          <w:tab w:val="num" w:pos="360"/>
        </w:tabs>
        <w:spacing w:after="120"/>
        <w:ind w:right="0"/>
        <w:jc w:val="both"/>
        <w:rPr>
          <w:rFonts w:ascii="Times New Roman" w:hAnsi="Times New Roman" w:cs="Times New Roman"/>
          <w:sz w:val="24"/>
          <w:szCs w:val="24"/>
        </w:rPr>
      </w:pPr>
      <w:r>
        <w:rPr>
          <w:rFonts w:ascii="Times New Roman" w:hAnsi="Times New Roman" w:cs="Times New Roman"/>
          <w:sz w:val="24"/>
          <w:szCs w:val="24"/>
        </w:rPr>
        <w:t>V případě, kdy je žák přistižen při konzumaci alkoholu v prostorách školy nebo v době školního vyučování, či v rámci akcí školou pořádaných, je primárně nutné mu v další konzumaci zabránit.</w:t>
      </w:r>
    </w:p>
    <w:p w14:paraId="500FB966" w14:textId="77777777" w:rsidR="007F4D18" w:rsidRDefault="007F4D18" w:rsidP="007F4D18">
      <w:pPr>
        <w:pStyle w:val="Textvbloku"/>
        <w:numPr>
          <w:ilvl w:val="0"/>
          <w:numId w:val="18"/>
        </w:numPr>
        <w:tabs>
          <w:tab w:val="num" w:pos="360"/>
        </w:tabs>
        <w:spacing w:after="120"/>
        <w:ind w:right="0"/>
        <w:jc w:val="both"/>
        <w:rPr>
          <w:rFonts w:ascii="Times New Roman" w:hAnsi="Times New Roman" w:cs="Times New Roman"/>
          <w:sz w:val="24"/>
          <w:szCs w:val="24"/>
        </w:rPr>
      </w:pPr>
      <w:r>
        <w:rPr>
          <w:rFonts w:ascii="Times New Roman" w:hAnsi="Times New Roman" w:cs="Times New Roman"/>
          <w:sz w:val="24"/>
          <w:szCs w:val="24"/>
        </w:rPr>
        <w:t>Alkohol je třeba žákovi odebrat a zajistit, aby nemohl v konzumaci pokračovat.</w:t>
      </w:r>
    </w:p>
    <w:p w14:paraId="06486AA1" w14:textId="77777777" w:rsidR="007F4D18" w:rsidRDefault="007F4D18" w:rsidP="007F4D18">
      <w:pPr>
        <w:pStyle w:val="Textvbloku"/>
        <w:numPr>
          <w:ilvl w:val="0"/>
          <w:numId w:val="18"/>
        </w:numPr>
        <w:tabs>
          <w:tab w:val="num" w:pos="360"/>
        </w:tabs>
        <w:spacing w:after="120"/>
        <w:ind w:right="0"/>
        <w:jc w:val="both"/>
        <w:rPr>
          <w:rFonts w:ascii="Times New Roman" w:hAnsi="Times New Roman" w:cs="Times New Roman"/>
          <w:sz w:val="24"/>
          <w:szCs w:val="24"/>
        </w:rPr>
      </w:pPr>
      <w:r>
        <w:rPr>
          <w:rFonts w:ascii="Times New Roman" w:hAnsi="Times New Roman" w:cs="Times New Roman"/>
          <w:sz w:val="24"/>
          <w:szCs w:val="24"/>
        </w:rPr>
        <w:t>Podle závažnosti momentálního stavu žáka, případně dalších okolností pedagogický pracovník posoudí, jestli mu nehrozí nějaké nebezpečí.</w:t>
      </w:r>
    </w:p>
    <w:p w14:paraId="232F5D89" w14:textId="77777777" w:rsidR="007F4D18" w:rsidRDefault="007F4D18" w:rsidP="007F4D18">
      <w:pPr>
        <w:pStyle w:val="Textvbloku"/>
        <w:numPr>
          <w:ilvl w:val="0"/>
          <w:numId w:val="18"/>
        </w:numPr>
        <w:tabs>
          <w:tab w:val="num" w:pos="360"/>
        </w:tabs>
        <w:spacing w:after="120"/>
        <w:ind w:right="0"/>
        <w:jc w:val="both"/>
        <w:rPr>
          <w:rFonts w:ascii="Times New Roman" w:hAnsi="Times New Roman" w:cs="Times New Roman"/>
          <w:sz w:val="24"/>
          <w:szCs w:val="24"/>
        </w:rPr>
      </w:pPr>
      <w:r>
        <w:rPr>
          <w:rFonts w:ascii="Times New Roman" w:hAnsi="Times New Roman" w:cs="Times New Roman"/>
          <w:sz w:val="24"/>
          <w:szCs w:val="24"/>
        </w:rPr>
        <w:t>V případě, kdy je žák pod vlivem alkoholu do té míry, že je ohrožen na zdraví a životě, zajistí škola nezbytnou pomoc a péči a volá lékařskou službu první pomoci.</w:t>
      </w:r>
    </w:p>
    <w:p w14:paraId="6B240957" w14:textId="77777777" w:rsidR="007F4D18" w:rsidRDefault="007F4D18" w:rsidP="007F4D18">
      <w:pPr>
        <w:pStyle w:val="Textvbloku"/>
        <w:numPr>
          <w:ilvl w:val="0"/>
          <w:numId w:val="18"/>
        </w:numPr>
        <w:tabs>
          <w:tab w:val="num" w:pos="360"/>
        </w:tabs>
        <w:spacing w:after="120"/>
        <w:ind w:right="0"/>
        <w:jc w:val="both"/>
        <w:rPr>
          <w:rFonts w:ascii="Times New Roman" w:hAnsi="Times New Roman" w:cs="Times New Roman"/>
          <w:sz w:val="24"/>
          <w:szCs w:val="24"/>
        </w:rPr>
      </w:pPr>
      <w:r>
        <w:rPr>
          <w:rFonts w:ascii="Times New Roman" w:hAnsi="Times New Roman" w:cs="Times New Roman"/>
          <w:sz w:val="24"/>
          <w:szCs w:val="24"/>
        </w:rPr>
        <w:t>Jestliže akutní nebezpečí nehrozí, postupuje pedagogický pracovník podle školního řádu školy: O</w:t>
      </w:r>
      <w:r>
        <w:rPr>
          <w:rFonts w:ascii="Times New Roman" w:hAnsi="Times New Roman" w:cs="Times New Roman"/>
          <w:b/>
          <w:color w:val="800080"/>
          <w:sz w:val="24"/>
          <w:szCs w:val="24"/>
        </w:rPr>
        <w:t xml:space="preserve"> </w:t>
      </w:r>
      <w:r>
        <w:rPr>
          <w:rFonts w:ascii="Times New Roman" w:hAnsi="Times New Roman" w:cs="Times New Roman"/>
          <w:sz w:val="24"/>
          <w:szCs w:val="24"/>
        </w:rPr>
        <w:t>události sepíše stručný záznam s vyjádřením žáka (zejména odkud, od koho má alkohol), který založí školní metodik prevence do své agendy a vyrozumí vedení školy.</w:t>
      </w:r>
    </w:p>
    <w:p w14:paraId="60872DC3" w14:textId="77777777" w:rsidR="007F4D18" w:rsidRDefault="007F4D18" w:rsidP="007F4D18">
      <w:pPr>
        <w:pStyle w:val="Textvbloku"/>
        <w:numPr>
          <w:ilvl w:val="0"/>
          <w:numId w:val="18"/>
        </w:numPr>
        <w:tabs>
          <w:tab w:val="num" w:pos="360"/>
        </w:tabs>
        <w:spacing w:after="120"/>
        <w:ind w:right="0"/>
        <w:jc w:val="both"/>
        <w:rPr>
          <w:rFonts w:ascii="Times New Roman" w:hAnsi="Times New Roman" w:cs="Times New Roman"/>
          <w:sz w:val="24"/>
          <w:szCs w:val="24"/>
        </w:rPr>
      </w:pPr>
      <w:r>
        <w:rPr>
          <w:rFonts w:ascii="Times New Roman" w:hAnsi="Times New Roman" w:cs="Times New Roman"/>
          <w:sz w:val="24"/>
          <w:szCs w:val="24"/>
        </w:rPr>
        <w:t>V případě, že žák není schopný pokračovat ve vyučování, vyrozumí škola ihned zákonného zástupce a vyzve jej, aby si žáka vyzvedl, protože není zdravotně způsobilý k pobytu ve škole.</w:t>
      </w:r>
    </w:p>
    <w:p w14:paraId="3CF3860E" w14:textId="77777777" w:rsidR="007F4D18" w:rsidRDefault="007F4D18" w:rsidP="007F4D18">
      <w:pPr>
        <w:pStyle w:val="Textvbloku"/>
        <w:numPr>
          <w:ilvl w:val="0"/>
          <w:numId w:val="18"/>
        </w:numPr>
        <w:tabs>
          <w:tab w:val="num" w:pos="360"/>
        </w:tabs>
        <w:spacing w:after="120"/>
        <w:ind w:right="0"/>
        <w:jc w:val="both"/>
        <w:rPr>
          <w:rFonts w:ascii="Times New Roman" w:hAnsi="Times New Roman" w:cs="Times New Roman"/>
          <w:sz w:val="24"/>
          <w:szCs w:val="24"/>
        </w:rPr>
      </w:pPr>
      <w:r>
        <w:rPr>
          <w:rFonts w:ascii="Times New Roman" w:hAnsi="Times New Roman" w:cs="Times New Roman"/>
          <w:sz w:val="24"/>
          <w:szCs w:val="24"/>
        </w:rPr>
        <w:t>Jestliže není zákonný zástupce dostupný, vyrozumí škola orgán sociálně právní ochrany dítěte obce s rozšířenou působností a vyčká jeho pokynů. Škola může od orgánu sociálně-právní ochrany dítěte obce s rozšířenou působností vyžadovat pomoc.</w:t>
      </w:r>
    </w:p>
    <w:p w14:paraId="656A965C" w14:textId="77777777" w:rsidR="007F4D18" w:rsidRDefault="007F4D18" w:rsidP="007F4D18">
      <w:pPr>
        <w:pStyle w:val="Textvbloku"/>
        <w:numPr>
          <w:ilvl w:val="0"/>
          <w:numId w:val="18"/>
        </w:numPr>
        <w:tabs>
          <w:tab w:val="num" w:pos="360"/>
        </w:tabs>
        <w:spacing w:after="120"/>
        <w:ind w:right="0"/>
        <w:jc w:val="both"/>
        <w:rPr>
          <w:rFonts w:ascii="Times New Roman" w:hAnsi="Times New Roman" w:cs="Times New Roman"/>
          <w:sz w:val="24"/>
          <w:szCs w:val="24"/>
        </w:rPr>
      </w:pPr>
      <w:r>
        <w:rPr>
          <w:rFonts w:ascii="Times New Roman" w:hAnsi="Times New Roman" w:cs="Times New Roman"/>
          <w:sz w:val="24"/>
          <w:szCs w:val="24"/>
        </w:rPr>
        <w:t>Zákonnému zástupci ohlásí škola skutečnost, že žá</w:t>
      </w:r>
      <w:r w:rsidR="00227096">
        <w:rPr>
          <w:rFonts w:ascii="Times New Roman" w:hAnsi="Times New Roman" w:cs="Times New Roman"/>
          <w:sz w:val="24"/>
          <w:szCs w:val="24"/>
        </w:rPr>
        <w:t>k konzumoval alkohol ve škole i </w:t>
      </w:r>
      <w:r>
        <w:rPr>
          <w:rFonts w:ascii="Times New Roman" w:hAnsi="Times New Roman" w:cs="Times New Roman"/>
          <w:sz w:val="24"/>
          <w:szCs w:val="24"/>
        </w:rPr>
        <w:t>v případě, kdy je žák schopen výuky.</w:t>
      </w:r>
    </w:p>
    <w:p w14:paraId="45172801" w14:textId="77777777" w:rsidR="00516DC7" w:rsidRDefault="00516DC7" w:rsidP="00516DC7">
      <w:pPr>
        <w:pStyle w:val="Textvbloku"/>
        <w:numPr>
          <w:ilvl w:val="0"/>
          <w:numId w:val="18"/>
        </w:numPr>
        <w:tabs>
          <w:tab w:val="num" w:pos="360"/>
        </w:tabs>
        <w:spacing w:after="120"/>
        <w:ind w:right="0"/>
        <w:jc w:val="both"/>
        <w:rPr>
          <w:rFonts w:ascii="Times New Roman" w:hAnsi="Times New Roman" w:cs="Times New Roman"/>
          <w:sz w:val="24"/>
          <w:szCs w:val="24"/>
        </w:rPr>
      </w:pPr>
      <w:r>
        <w:rPr>
          <w:rFonts w:ascii="Times New Roman" w:hAnsi="Times New Roman" w:cs="Times New Roman"/>
          <w:sz w:val="24"/>
          <w:szCs w:val="24"/>
        </w:rPr>
        <w:lastRenderedPageBreak/>
        <w:t xml:space="preserve">Jestliže se situace opakuje, splní škola oznamovací povinnost k orgánu sociálně-právní ochrany dítěte.  Oznamovacím místem je příslušný odbor obecního úřadu obce s rozšířenou působností podle místa bydliště dítěte.     </w:t>
      </w:r>
    </w:p>
    <w:p w14:paraId="24668D60" w14:textId="77777777" w:rsidR="00516DC7" w:rsidRDefault="00516DC7" w:rsidP="00516DC7">
      <w:pPr>
        <w:pStyle w:val="Textvbloku"/>
        <w:numPr>
          <w:ilvl w:val="0"/>
          <w:numId w:val="18"/>
        </w:numPr>
        <w:tabs>
          <w:tab w:val="num" w:pos="360"/>
        </w:tabs>
        <w:spacing w:after="120"/>
        <w:ind w:right="0"/>
        <w:jc w:val="both"/>
        <w:rPr>
          <w:rFonts w:ascii="Times New Roman" w:hAnsi="Times New Roman" w:cs="Times New Roman"/>
          <w:sz w:val="24"/>
          <w:szCs w:val="24"/>
        </w:rPr>
      </w:pPr>
      <w:r>
        <w:rPr>
          <w:rFonts w:ascii="Times New Roman" w:hAnsi="Times New Roman" w:cs="Times New Roman"/>
          <w:sz w:val="24"/>
          <w:szCs w:val="24"/>
        </w:rPr>
        <w:t>V případě uživatelova zájmu nebo zájmu jeho zákonných zástupců, poskytne škola potřebné informace o možnostech odborné pomoci při řešení takové situace.</w:t>
      </w:r>
    </w:p>
    <w:p w14:paraId="0D4A5BA4" w14:textId="77777777" w:rsidR="00516DC7" w:rsidRDefault="00516DC7" w:rsidP="00516DC7">
      <w:pPr>
        <w:pStyle w:val="Textvbloku"/>
        <w:numPr>
          <w:ilvl w:val="0"/>
          <w:numId w:val="18"/>
        </w:numPr>
        <w:tabs>
          <w:tab w:val="num" w:pos="360"/>
        </w:tabs>
        <w:spacing w:after="120"/>
        <w:ind w:right="0"/>
        <w:jc w:val="both"/>
        <w:rPr>
          <w:rFonts w:ascii="Times New Roman" w:hAnsi="Times New Roman" w:cs="Times New Roman"/>
          <w:sz w:val="24"/>
          <w:szCs w:val="24"/>
        </w:rPr>
      </w:pPr>
      <w:r>
        <w:rPr>
          <w:rFonts w:ascii="Times New Roman" w:hAnsi="Times New Roman" w:cs="Times New Roman"/>
          <w:sz w:val="24"/>
          <w:szCs w:val="24"/>
        </w:rPr>
        <w:t>Z konzumace alkoholu ve škole je třeba vyvodit sankce stanovené školním řádem. Za nebezpečné a protiprávní jednání je rovněž považováno navádění jiných žáků k užívání alkoholických nápojů.</w:t>
      </w:r>
    </w:p>
    <w:p w14:paraId="78AA6C28" w14:textId="77777777" w:rsidR="00516DC7" w:rsidRDefault="00516DC7" w:rsidP="008461A4">
      <w:pPr>
        <w:pStyle w:val="Textvbloku"/>
        <w:numPr>
          <w:ilvl w:val="0"/>
          <w:numId w:val="18"/>
        </w:numPr>
        <w:tabs>
          <w:tab w:val="num" w:pos="360"/>
        </w:tabs>
        <w:spacing w:after="0"/>
        <w:ind w:right="0"/>
        <w:jc w:val="both"/>
        <w:rPr>
          <w:rFonts w:ascii="Times New Roman" w:hAnsi="Times New Roman" w:cs="Times New Roman"/>
          <w:sz w:val="24"/>
          <w:szCs w:val="24"/>
        </w:rPr>
      </w:pPr>
      <w:r>
        <w:rPr>
          <w:rFonts w:ascii="Times New Roman" w:hAnsi="Times New Roman" w:cs="Times New Roman"/>
          <w:sz w:val="24"/>
          <w:szCs w:val="24"/>
        </w:rPr>
        <w:t>V případě podezření na intoxikaci žáka může pedagogický pracovník provést orientační test na přítomnost alkoholu (dechová zkouška), ale pouze na základě předem získaného souhlasu zákonného zástupce nebo zletilého žáka či studenta s orientačním testováním žáka na přítomnost alkoholu. Pokud je výsledek testu pozitivní, postupuje pedagogický pracovník obdobným postupem jako je uvedeno od bodu 3. O události sepíše pedagogický pracovník stručný záznam s vyjádřením žáka.</w:t>
      </w:r>
      <w:r w:rsidRPr="007F4D18">
        <w:rPr>
          <w:sz w:val="24"/>
          <w:szCs w:val="24"/>
        </w:rPr>
        <w:t xml:space="preserve"> </w:t>
      </w:r>
      <w:r>
        <w:rPr>
          <w:rFonts w:ascii="Times New Roman" w:hAnsi="Times New Roman" w:cs="Times New Roman"/>
          <w:sz w:val="24"/>
          <w:szCs w:val="24"/>
        </w:rPr>
        <w:t>Obdobný postup zvolí pedagogický pracovník i v případě příchodu žáka do školy pod vlivem alkoholu, resp. kdy nelze prokázat, že se žák intoxikoval ve škole.</w:t>
      </w:r>
    </w:p>
    <w:p w14:paraId="3D04229B" w14:textId="77777777" w:rsidR="00B736BF" w:rsidRDefault="00B736BF" w:rsidP="008461A4">
      <w:pPr>
        <w:pStyle w:val="Textvbloku"/>
        <w:spacing w:after="0"/>
        <w:ind w:left="0" w:right="0"/>
        <w:jc w:val="both"/>
        <w:rPr>
          <w:rFonts w:ascii="Times New Roman" w:hAnsi="Times New Roman" w:cs="Times New Roman"/>
          <w:sz w:val="24"/>
          <w:szCs w:val="24"/>
        </w:rPr>
      </w:pPr>
    </w:p>
    <w:p w14:paraId="62B079AF" w14:textId="77777777" w:rsidR="00516DC7" w:rsidRDefault="00516DC7" w:rsidP="008461A4">
      <w:pPr>
        <w:pStyle w:val="Textvbloku"/>
        <w:spacing w:after="240"/>
        <w:ind w:left="0" w:right="74"/>
        <w:jc w:val="both"/>
        <w:rPr>
          <w:rFonts w:ascii="Times New Roman" w:hAnsi="Times New Roman" w:cs="Times New Roman"/>
          <w:b/>
          <w:bCs/>
          <w:sz w:val="24"/>
          <w:szCs w:val="24"/>
        </w:rPr>
      </w:pPr>
      <w:r>
        <w:rPr>
          <w:rFonts w:ascii="Times New Roman" w:hAnsi="Times New Roman" w:cs="Times New Roman"/>
          <w:b/>
          <w:bCs/>
          <w:sz w:val="24"/>
          <w:szCs w:val="24"/>
        </w:rPr>
        <w:t xml:space="preserve">Nález alkoholu ve škole </w:t>
      </w:r>
    </w:p>
    <w:p w14:paraId="27392590" w14:textId="77777777" w:rsidR="00516DC7" w:rsidRDefault="00516DC7" w:rsidP="00516DC7">
      <w:pPr>
        <w:pStyle w:val="Textvbloku"/>
        <w:numPr>
          <w:ilvl w:val="0"/>
          <w:numId w:val="21"/>
        </w:numPr>
        <w:spacing w:after="120"/>
        <w:ind w:right="0"/>
        <w:jc w:val="both"/>
        <w:rPr>
          <w:rFonts w:ascii="Times New Roman" w:hAnsi="Times New Roman" w:cs="Times New Roman"/>
          <w:sz w:val="24"/>
          <w:szCs w:val="24"/>
        </w:rPr>
      </w:pPr>
      <w:r>
        <w:rPr>
          <w:rFonts w:ascii="Times New Roman" w:hAnsi="Times New Roman" w:cs="Times New Roman"/>
          <w:sz w:val="24"/>
          <w:szCs w:val="24"/>
        </w:rPr>
        <w:t xml:space="preserve">V případě, kdy pracovníci školy </w:t>
      </w:r>
      <w:r>
        <w:rPr>
          <w:rFonts w:ascii="Times New Roman" w:hAnsi="Times New Roman" w:cs="Times New Roman"/>
          <w:b/>
          <w:bCs/>
          <w:sz w:val="24"/>
          <w:szCs w:val="24"/>
        </w:rPr>
        <w:t>naleznou v prostorách školy</w:t>
      </w:r>
      <w:r>
        <w:rPr>
          <w:rFonts w:ascii="Times New Roman" w:hAnsi="Times New Roman" w:cs="Times New Roman"/>
          <w:sz w:val="24"/>
          <w:szCs w:val="24"/>
        </w:rPr>
        <w:t xml:space="preserve"> </w:t>
      </w:r>
      <w:r>
        <w:rPr>
          <w:rFonts w:ascii="Times New Roman" w:hAnsi="Times New Roman" w:cs="Times New Roman"/>
          <w:b/>
          <w:bCs/>
          <w:sz w:val="24"/>
          <w:szCs w:val="24"/>
        </w:rPr>
        <w:t>alkohol</w:t>
      </w:r>
      <w:r>
        <w:rPr>
          <w:rFonts w:ascii="Times New Roman" w:hAnsi="Times New Roman" w:cs="Times New Roman"/>
          <w:sz w:val="24"/>
          <w:szCs w:val="24"/>
        </w:rPr>
        <w:t>, postupují takto:</w:t>
      </w:r>
    </w:p>
    <w:p w14:paraId="5662C9DF" w14:textId="77777777" w:rsidR="00516DC7" w:rsidRDefault="00516DC7" w:rsidP="00516DC7">
      <w:pPr>
        <w:pStyle w:val="Textvbloku"/>
        <w:numPr>
          <w:ilvl w:val="0"/>
          <w:numId w:val="19"/>
        </w:numPr>
        <w:ind w:right="72"/>
        <w:jc w:val="both"/>
        <w:rPr>
          <w:rFonts w:ascii="Times New Roman" w:hAnsi="Times New Roman" w:cs="Times New Roman"/>
          <w:sz w:val="24"/>
          <w:szCs w:val="24"/>
        </w:rPr>
      </w:pPr>
      <w:r>
        <w:rPr>
          <w:rFonts w:ascii="Times New Roman" w:hAnsi="Times New Roman" w:cs="Times New Roman"/>
          <w:sz w:val="24"/>
          <w:szCs w:val="24"/>
        </w:rPr>
        <w:t xml:space="preserve">Tekutinu nepodrobují žádnému testu ke zjištění jeho chemické struktury. </w:t>
      </w:r>
    </w:p>
    <w:p w14:paraId="26E75192" w14:textId="77777777" w:rsidR="00516DC7" w:rsidRDefault="00516DC7" w:rsidP="00516DC7">
      <w:pPr>
        <w:pStyle w:val="Textvbloku"/>
        <w:numPr>
          <w:ilvl w:val="0"/>
          <w:numId w:val="19"/>
        </w:numPr>
        <w:ind w:right="72"/>
        <w:jc w:val="both"/>
        <w:rPr>
          <w:rFonts w:ascii="Times New Roman" w:hAnsi="Times New Roman" w:cs="Times New Roman"/>
          <w:sz w:val="24"/>
          <w:szCs w:val="24"/>
        </w:rPr>
      </w:pPr>
      <w:r>
        <w:rPr>
          <w:rFonts w:ascii="Times New Roman" w:hAnsi="Times New Roman" w:cs="Times New Roman"/>
          <w:sz w:val="24"/>
          <w:szCs w:val="24"/>
        </w:rPr>
        <w:t>O nálezu ihned uvědomí vedení školy.</w:t>
      </w:r>
    </w:p>
    <w:p w14:paraId="1331148D" w14:textId="77777777" w:rsidR="00516DC7" w:rsidRDefault="00516DC7" w:rsidP="00516DC7">
      <w:pPr>
        <w:pStyle w:val="Textvbloku"/>
        <w:numPr>
          <w:ilvl w:val="0"/>
          <w:numId w:val="19"/>
        </w:numPr>
        <w:ind w:right="72"/>
        <w:jc w:val="both"/>
        <w:rPr>
          <w:rFonts w:ascii="Times New Roman" w:hAnsi="Times New Roman" w:cs="Times New Roman"/>
          <w:sz w:val="24"/>
          <w:szCs w:val="24"/>
        </w:rPr>
      </w:pPr>
      <w:r>
        <w:rPr>
          <w:rFonts w:ascii="Times New Roman" w:hAnsi="Times New Roman" w:cs="Times New Roman"/>
          <w:sz w:val="24"/>
          <w:szCs w:val="24"/>
        </w:rPr>
        <w:t>Nalezenou tekutinu uloží u vedení školy pro případ usvědčujícího důkazu.</w:t>
      </w:r>
    </w:p>
    <w:p w14:paraId="5CEE15C6" w14:textId="77777777" w:rsidR="00516DC7" w:rsidRDefault="00516DC7" w:rsidP="00516DC7">
      <w:pPr>
        <w:pStyle w:val="Textvbloku"/>
        <w:numPr>
          <w:ilvl w:val="0"/>
          <w:numId w:val="19"/>
        </w:numPr>
        <w:ind w:right="72"/>
        <w:jc w:val="both"/>
        <w:rPr>
          <w:rFonts w:ascii="Times New Roman" w:hAnsi="Times New Roman" w:cs="Times New Roman"/>
          <w:sz w:val="24"/>
          <w:szCs w:val="24"/>
        </w:rPr>
      </w:pPr>
      <w:r>
        <w:rPr>
          <w:rFonts w:ascii="Times New Roman" w:hAnsi="Times New Roman" w:cs="Times New Roman"/>
          <w:sz w:val="24"/>
          <w:szCs w:val="24"/>
        </w:rPr>
        <w:t xml:space="preserve">Zpracují stručný záznam o události. </w:t>
      </w:r>
    </w:p>
    <w:p w14:paraId="34C641BE" w14:textId="77777777" w:rsidR="00516DC7" w:rsidRDefault="00516DC7" w:rsidP="00516DC7">
      <w:pPr>
        <w:pStyle w:val="Textvbloku"/>
        <w:numPr>
          <w:ilvl w:val="1"/>
          <w:numId w:val="19"/>
        </w:numPr>
        <w:spacing w:after="120"/>
        <w:ind w:right="0"/>
        <w:jc w:val="both"/>
        <w:rPr>
          <w:rFonts w:ascii="Times New Roman" w:hAnsi="Times New Roman" w:cs="Times New Roman"/>
          <w:sz w:val="24"/>
          <w:szCs w:val="24"/>
        </w:rPr>
      </w:pPr>
      <w:r>
        <w:rPr>
          <w:rFonts w:ascii="Times New Roman" w:hAnsi="Times New Roman" w:cs="Times New Roman"/>
          <w:sz w:val="24"/>
          <w:szCs w:val="24"/>
        </w:rPr>
        <w:t xml:space="preserve">V případě, kdy pracovníci školy </w:t>
      </w:r>
      <w:r>
        <w:rPr>
          <w:rFonts w:ascii="Times New Roman" w:hAnsi="Times New Roman" w:cs="Times New Roman"/>
          <w:b/>
          <w:bCs/>
          <w:sz w:val="24"/>
          <w:szCs w:val="24"/>
        </w:rPr>
        <w:t>zadrží u některého žáka alkohol</w:t>
      </w:r>
      <w:r>
        <w:rPr>
          <w:rFonts w:ascii="Times New Roman" w:hAnsi="Times New Roman" w:cs="Times New Roman"/>
          <w:sz w:val="24"/>
          <w:szCs w:val="24"/>
        </w:rPr>
        <w:t>, postupují takto:</w:t>
      </w:r>
    </w:p>
    <w:p w14:paraId="34D4F6AF" w14:textId="77777777" w:rsidR="00516DC7" w:rsidRDefault="00516DC7" w:rsidP="00516DC7">
      <w:pPr>
        <w:pStyle w:val="Textvbloku"/>
        <w:numPr>
          <w:ilvl w:val="0"/>
          <w:numId w:val="20"/>
        </w:numPr>
        <w:spacing w:after="120"/>
        <w:ind w:left="856" w:right="57" w:hanging="397"/>
        <w:jc w:val="both"/>
        <w:rPr>
          <w:rFonts w:ascii="Times New Roman" w:hAnsi="Times New Roman" w:cs="Times New Roman"/>
          <w:sz w:val="24"/>
          <w:szCs w:val="24"/>
        </w:rPr>
      </w:pPr>
      <w:r>
        <w:rPr>
          <w:rFonts w:ascii="Times New Roman" w:hAnsi="Times New Roman" w:cs="Times New Roman"/>
          <w:sz w:val="24"/>
          <w:szCs w:val="24"/>
        </w:rPr>
        <w:t>Zabavenou tekutinu nepodrobují žádnému testu ke zjištění její chemické struktury.</w:t>
      </w:r>
    </w:p>
    <w:p w14:paraId="69085730" w14:textId="77777777" w:rsidR="00516DC7" w:rsidRDefault="00516DC7" w:rsidP="00516DC7">
      <w:pPr>
        <w:pStyle w:val="Textvbloku"/>
        <w:numPr>
          <w:ilvl w:val="0"/>
          <w:numId w:val="20"/>
        </w:numPr>
        <w:spacing w:after="120"/>
        <w:ind w:left="856" w:right="57" w:hanging="397"/>
        <w:jc w:val="both"/>
        <w:rPr>
          <w:rFonts w:ascii="Times New Roman" w:hAnsi="Times New Roman" w:cs="Times New Roman"/>
          <w:sz w:val="24"/>
          <w:szCs w:val="24"/>
        </w:rPr>
      </w:pPr>
      <w:r>
        <w:rPr>
          <w:rFonts w:ascii="Times New Roman" w:hAnsi="Times New Roman" w:cs="Times New Roman"/>
          <w:sz w:val="24"/>
          <w:szCs w:val="24"/>
        </w:rPr>
        <w:t>O nálezu ihned uvědomí vedení školy.</w:t>
      </w:r>
    </w:p>
    <w:p w14:paraId="0005AE73" w14:textId="77777777" w:rsidR="00516DC7" w:rsidRDefault="00516DC7" w:rsidP="00516DC7">
      <w:pPr>
        <w:pStyle w:val="Textvbloku"/>
        <w:numPr>
          <w:ilvl w:val="0"/>
          <w:numId w:val="20"/>
        </w:numPr>
        <w:spacing w:after="120"/>
        <w:ind w:left="856" w:right="57" w:hanging="397"/>
        <w:jc w:val="both"/>
        <w:rPr>
          <w:rFonts w:ascii="Times New Roman" w:hAnsi="Times New Roman" w:cs="Times New Roman"/>
          <w:sz w:val="20"/>
          <w:szCs w:val="20"/>
        </w:rPr>
      </w:pPr>
      <w:r>
        <w:rPr>
          <w:rFonts w:ascii="Times New Roman" w:hAnsi="Times New Roman" w:cs="Times New Roman"/>
          <w:sz w:val="24"/>
          <w:szCs w:val="24"/>
        </w:rPr>
        <w:t>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přítomen/na ředitel/</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školy nebo její/jeho zástupce. Zápis záznamu založí školní metodik prevence do své agendy. </w:t>
      </w:r>
    </w:p>
    <w:p w14:paraId="7502155E" w14:textId="77777777" w:rsidR="00516DC7" w:rsidRDefault="00516DC7" w:rsidP="00516DC7">
      <w:pPr>
        <w:pStyle w:val="Textvbloku"/>
        <w:numPr>
          <w:ilvl w:val="0"/>
          <w:numId w:val="20"/>
        </w:numPr>
        <w:spacing w:after="120"/>
        <w:ind w:left="856" w:right="57" w:hanging="397"/>
        <w:jc w:val="both"/>
        <w:rPr>
          <w:rFonts w:ascii="Times New Roman" w:hAnsi="Times New Roman" w:cs="Times New Roman"/>
          <w:sz w:val="24"/>
          <w:szCs w:val="24"/>
        </w:rPr>
      </w:pPr>
      <w:r>
        <w:rPr>
          <w:rFonts w:ascii="Times New Roman" w:hAnsi="Times New Roman" w:cs="Times New Roman"/>
          <w:sz w:val="24"/>
          <w:szCs w:val="24"/>
        </w:rPr>
        <w:t xml:space="preserve">O nálezu vyrozumí zákonného zástupce žáka, a v případě, že se jedná o opakovaný nález u téhož žáka, i orgán sociálně-právní ochrany dítěte, kterým je obecní úřad obce s rozšířenou působností. </w:t>
      </w:r>
    </w:p>
    <w:p w14:paraId="6BFA9BB4" w14:textId="77777777" w:rsidR="00516DC7" w:rsidRDefault="00516DC7" w:rsidP="008461A4">
      <w:pPr>
        <w:pStyle w:val="Textvbloku"/>
        <w:numPr>
          <w:ilvl w:val="0"/>
          <w:numId w:val="20"/>
        </w:numPr>
        <w:spacing w:after="0"/>
        <w:ind w:left="856" w:right="57" w:hanging="397"/>
        <w:jc w:val="both"/>
        <w:rPr>
          <w:rFonts w:ascii="Times New Roman" w:hAnsi="Times New Roman" w:cs="Times New Roman"/>
          <w:sz w:val="24"/>
          <w:szCs w:val="24"/>
        </w:rPr>
      </w:pPr>
      <w:r>
        <w:rPr>
          <w:rFonts w:ascii="Times New Roman" w:hAnsi="Times New Roman" w:cs="Times New Roman"/>
          <w:sz w:val="24"/>
          <w:szCs w:val="24"/>
        </w:rPr>
        <w:t>V případě podezření, že alkohol obsahuje i jiné příměsi a byl nalezen u žáka, který se jím intoxikoval, předají zajištěnou tekutinu přivolanému lékaři.</w:t>
      </w:r>
    </w:p>
    <w:p w14:paraId="08342707" w14:textId="77777777" w:rsidR="00B736BF" w:rsidRDefault="00B736BF" w:rsidP="008461A4">
      <w:pPr>
        <w:pStyle w:val="Textvbloku"/>
        <w:spacing w:after="0"/>
        <w:ind w:left="459" w:right="57"/>
        <w:jc w:val="both"/>
        <w:rPr>
          <w:rFonts w:ascii="Times New Roman" w:hAnsi="Times New Roman" w:cs="Times New Roman"/>
          <w:sz w:val="24"/>
          <w:szCs w:val="24"/>
        </w:rPr>
      </w:pPr>
    </w:p>
    <w:p w14:paraId="53C9FAE7" w14:textId="77777777" w:rsidR="00516DC7" w:rsidRDefault="00516DC7" w:rsidP="008461A4">
      <w:pPr>
        <w:pStyle w:val="Textvbloku"/>
        <w:spacing w:after="240"/>
        <w:ind w:left="0" w:right="74"/>
        <w:jc w:val="both"/>
        <w:rPr>
          <w:rFonts w:ascii="Times New Roman" w:hAnsi="Times New Roman" w:cs="Times New Roman"/>
          <w:b/>
          <w:bCs/>
          <w:sz w:val="24"/>
          <w:szCs w:val="24"/>
        </w:rPr>
      </w:pPr>
      <w:r>
        <w:rPr>
          <w:rFonts w:ascii="Times New Roman" w:hAnsi="Times New Roman" w:cs="Times New Roman"/>
          <w:b/>
          <w:bCs/>
          <w:sz w:val="24"/>
          <w:szCs w:val="24"/>
        </w:rPr>
        <w:t xml:space="preserve">Konzumace OPL ve škole </w:t>
      </w:r>
    </w:p>
    <w:p w14:paraId="06AB5513"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V případě, kdy je žák přistižen při konzumaci OPL v prostorách školy nebo v době školního vyučování, či v rámci akcí školou pořádaných, je primárně nutné mu v další konzumaci zabránit.</w:t>
      </w:r>
    </w:p>
    <w:p w14:paraId="75EB759E"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Návykovou látku je třeba žákovi odebrat a zajistit ji, aby nemohl v konzumaci pokračovat.</w:t>
      </w:r>
    </w:p>
    <w:p w14:paraId="650C25AF"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lastRenderedPageBreak/>
        <w:t>Podle závažnosti momentálního stavu žáka, případně dalších okolností, pedagogický pracovník posoudí, jestli mu nehrozí nějaké nebezpečí.</w:t>
      </w:r>
    </w:p>
    <w:p w14:paraId="1E0E8B02"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V případě, kdy je žák pod vlivem OPL do té míry, že je ohrožen na zdraví a životě, zajistí škola nezbytnou pomoc a péči a volá lékařskou službu první pomoci.</w:t>
      </w:r>
    </w:p>
    <w:p w14:paraId="2EF79CCD"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Jestliže akutní nebezpečí nehrozí, postupuje pedagogický pracovník podle školního řádu školy. Především ihned zajistí vyjádření žáka a vyrozumí vedení školy.</w:t>
      </w:r>
    </w:p>
    <w:p w14:paraId="6C472C7A"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V případě, že žák není schopen pokračovat ve vyučování, vyrozumí škola ihned zákonného zástupce a vyzve jej, aby si žáka vyzvedl, protože není zdravotně způsobilý k pobytu ve škole.</w:t>
      </w:r>
    </w:p>
    <w:p w14:paraId="01823385"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V případě, že žák není schopný dbát pokynů zaměstnanců školy, vyrozumí škola ihned zákonného zástupce a vyzve jej, aby si žáka vyzvedl, protože není zdravotně způsobilý k pobytu ve škole.</w:t>
      </w:r>
    </w:p>
    <w:p w14:paraId="7AFF17B5"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Jestliže není zákonný zástupce dostupný, vyrozumí škola orgán sociálně právní ochrany a vyčká jeho pokynů. Škola může od orgánu sociálně-právní ochrany obce vyžadovat pomoc.</w:t>
      </w:r>
    </w:p>
    <w:p w14:paraId="273D62E8"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Zákonnému zástupci ohlásí škola skutečnost, ž</w:t>
      </w:r>
      <w:r w:rsidR="00227096">
        <w:rPr>
          <w:rFonts w:ascii="Times New Roman" w:hAnsi="Times New Roman" w:cs="Times New Roman"/>
          <w:sz w:val="24"/>
          <w:szCs w:val="24"/>
        </w:rPr>
        <w:t>e žák konzumoval OPL ve škole i </w:t>
      </w:r>
      <w:r>
        <w:rPr>
          <w:rFonts w:ascii="Times New Roman" w:hAnsi="Times New Roman" w:cs="Times New Roman"/>
          <w:sz w:val="24"/>
          <w:szCs w:val="24"/>
        </w:rPr>
        <w:t>v případě, kdy je žák schopen výuky (dbát pokynů pracovníků školy).</w:t>
      </w:r>
    </w:p>
    <w:p w14:paraId="79082FBA"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Současně splní oznamovací povinnost k orgánu sociálně-právní ochrany dítěte. Oznamovacím místem je příslušný odbor obce s rozšířenou působností podle místa bydliště dítěte.</w:t>
      </w:r>
    </w:p>
    <w:p w14:paraId="4A1BDD6B"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V případě uživatelova zájmu nebo zájmu jeho zákonných zástupců, poskytne škola informace o možnostech odborné pomoci při řešení takové situace.</w:t>
      </w:r>
    </w:p>
    <w:p w14:paraId="2A0A2C9C"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Z konzumace OPL ve škole je třeba vyvodit sankce stanovené školním řádem. Nicméně je nutné rozlišovat distributora od uživatele. Uživatel je nebezpečný pouze sobě, distributor všem. Distribuce je trestným činem, užívání OPL je porušením školního řádu.</w:t>
      </w:r>
    </w:p>
    <w:p w14:paraId="635E353C"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Navádění jiných žáků k užívání návykových látek je považováno rovněž za nebezpečné a protiprávní jednání.</w:t>
      </w:r>
    </w:p>
    <w:p w14:paraId="302D3376" w14:textId="77777777" w:rsidR="00516DC7" w:rsidRDefault="00516DC7" w:rsidP="00516DC7">
      <w:pPr>
        <w:pStyle w:val="Textvbloku"/>
        <w:numPr>
          <w:ilvl w:val="1"/>
          <w:numId w:val="20"/>
        </w:numPr>
        <w:tabs>
          <w:tab w:val="num" w:pos="821"/>
        </w:tabs>
        <w:spacing w:after="120"/>
        <w:ind w:right="0"/>
        <w:jc w:val="both"/>
        <w:rPr>
          <w:rFonts w:ascii="Times New Roman" w:hAnsi="Times New Roman" w:cs="Times New Roman"/>
          <w:sz w:val="24"/>
          <w:szCs w:val="24"/>
        </w:rPr>
      </w:pPr>
      <w:r>
        <w:rPr>
          <w:rFonts w:ascii="Times New Roman" w:hAnsi="Times New Roman" w:cs="Times New Roman"/>
          <w:sz w:val="24"/>
          <w:szCs w:val="24"/>
        </w:rPr>
        <w:t>V případě podezření na intoxikaci žáka může pedagogický pracovník provést orientační test na přítomnost OPL (zkouška ze slin), ale pouze na základě předem získaného souhlasu zákonného zástupce, resp. žáka staršího 18 let s orientačním testováním žáka na přítomnost OPL. Pokud je výsledek testu pozitivní, postupuje pedagogický pracovník obdobným postupem jako je uvedeno od bodu 3. O události sepíše pedagogický pracovník stručný záznam s vyjádřením žáka.</w:t>
      </w:r>
    </w:p>
    <w:p w14:paraId="511C0896" w14:textId="77777777" w:rsidR="00516DC7" w:rsidRDefault="00516DC7" w:rsidP="008461A4">
      <w:pPr>
        <w:pStyle w:val="Textvbloku"/>
        <w:numPr>
          <w:ilvl w:val="1"/>
          <w:numId w:val="20"/>
        </w:numPr>
        <w:tabs>
          <w:tab w:val="num" w:pos="821"/>
        </w:tabs>
        <w:spacing w:after="0"/>
        <w:ind w:right="0"/>
        <w:jc w:val="both"/>
        <w:rPr>
          <w:rFonts w:ascii="Times New Roman" w:hAnsi="Times New Roman" w:cs="Times New Roman"/>
          <w:sz w:val="24"/>
          <w:szCs w:val="24"/>
        </w:rPr>
      </w:pPr>
      <w:r>
        <w:rPr>
          <w:rFonts w:ascii="Times New Roman" w:hAnsi="Times New Roman" w:cs="Times New Roman"/>
          <w:sz w:val="24"/>
          <w:szCs w:val="24"/>
        </w:rPr>
        <w:t>Obdobný postup zvolí pedagogický pracovník i v případě příchodu žáka do školy pod vlivem OPL, resp. kdy nelze prokázat, že se žák intoxikoval ve škole.</w:t>
      </w:r>
    </w:p>
    <w:p w14:paraId="3B8250B6" w14:textId="77777777" w:rsidR="00B736BF" w:rsidRDefault="00B736BF" w:rsidP="008461A4">
      <w:pPr>
        <w:pStyle w:val="Textvbloku"/>
        <w:spacing w:after="0"/>
        <w:ind w:left="0" w:right="0"/>
        <w:jc w:val="both"/>
        <w:rPr>
          <w:rFonts w:ascii="Times New Roman" w:hAnsi="Times New Roman" w:cs="Times New Roman"/>
          <w:sz w:val="24"/>
          <w:szCs w:val="24"/>
        </w:rPr>
      </w:pPr>
    </w:p>
    <w:p w14:paraId="115F3761" w14:textId="77777777" w:rsidR="00516DC7" w:rsidRDefault="00516DC7" w:rsidP="008461A4">
      <w:pPr>
        <w:pStyle w:val="Textvbloku"/>
        <w:spacing w:after="240"/>
        <w:ind w:left="0" w:right="408"/>
        <w:jc w:val="both"/>
        <w:rPr>
          <w:rFonts w:ascii="Times New Roman" w:hAnsi="Times New Roman" w:cs="Times New Roman"/>
          <w:b/>
          <w:bCs/>
          <w:sz w:val="24"/>
          <w:szCs w:val="24"/>
        </w:rPr>
      </w:pPr>
      <w:r>
        <w:rPr>
          <w:rFonts w:ascii="Times New Roman" w:hAnsi="Times New Roman" w:cs="Times New Roman"/>
          <w:b/>
          <w:bCs/>
          <w:sz w:val="24"/>
          <w:szCs w:val="24"/>
        </w:rPr>
        <w:t xml:space="preserve">Distribuce OPL ve škole </w:t>
      </w:r>
    </w:p>
    <w:p w14:paraId="0CDC2EE0" w14:textId="77777777" w:rsidR="00516DC7" w:rsidRDefault="00516DC7" w:rsidP="00516DC7">
      <w:pPr>
        <w:pStyle w:val="Textvbloku"/>
        <w:numPr>
          <w:ilvl w:val="0"/>
          <w:numId w:val="27"/>
        </w:numPr>
        <w:spacing w:after="120"/>
        <w:ind w:right="0"/>
        <w:jc w:val="both"/>
        <w:rPr>
          <w:rFonts w:ascii="Times New Roman" w:hAnsi="Times New Roman" w:cs="Times New Roman"/>
          <w:sz w:val="24"/>
          <w:szCs w:val="24"/>
        </w:rPr>
      </w:pPr>
      <w:r>
        <w:rPr>
          <w:rFonts w:ascii="Times New Roman" w:hAnsi="Times New Roman" w:cs="Times New Roman"/>
          <w:sz w:val="24"/>
          <w:szCs w:val="24"/>
        </w:rPr>
        <w:t>Jestliže má pracovník školy důvodné podezření, že ve škole došlo k distribuci OPL, musí o této skutečnosti škola vždy vyrozumět místně příslušné oddělení Policie ČR, protože se jedná o podezření ze spáchání trestného činu.</w:t>
      </w:r>
    </w:p>
    <w:p w14:paraId="75FF0869" w14:textId="77777777" w:rsidR="00516DC7" w:rsidRDefault="00516DC7" w:rsidP="00516DC7">
      <w:pPr>
        <w:pStyle w:val="Textvbloku"/>
        <w:numPr>
          <w:ilvl w:val="0"/>
          <w:numId w:val="27"/>
        </w:numPr>
        <w:spacing w:after="120"/>
        <w:ind w:right="0"/>
        <w:jc w:val="both"/>
        <w:rPr>
          <w:rFonts w:ascii="Times New Roman" w:hAnsi="Times New Roman" w:cs="Times New Roman"/>
          <w:sz w:val="24"/>
          <w:szCs w:val="24"/>
        </w:rPr>
      </w:pPr>
      <w:r>
        <w:rPr>
          <w:rFonts w:ascii="Times New Roman" w:hAnsi="Times New Roman" w:cs="Times New Roman"/>
          <w:sz w:val="24"/>
          <w:szCs w:val="24"/>
        </w:rPr>
        <w:t>Jestliže se tohoto jednání dopustila osoba mladší 18 let nebo bylo namířeno proti osobě mladší 18 let, vyrozumí škola také zákonného zástupce a orgán sociálně-právní ochrany obce s rozšířenou působností.</w:t>
      </w:r>
    </w:p>
    <w:p w14:paraId="53F29775" w14:textId="77777777" w:rsidR="00516DC7" w:rsidRDefault="00516DC7" w:rsidP="008461A4">
      <w:pPr>
        <w:pStyle w:val="Textvbloku"/>
        <w:numPr>
          <w:ilvl w:val="0"/>
          <w:numId w:val="27"/>
        </w:numPr>
        <w:spacing w:after="0"/>
        <w:ind w:right="0"/>
        <w:jc w:val="both"/>
        <w:rPr>
          <w:rFonts w:ascii="Times New Roman" w:hAnsi="Times New Roman" w:cs="Times New Roman"/>
          <w:sz w:val="24"/>
          <w:szCs w:val="24"/>
        </w:rPr>
      </w:pPr>
      <w:r>
        <w:rPr>
          <w:rFonts w:ascii="Times New Roman" w:hAnsi="Times New Roman" w:cs="Times New Roman"/>
          <w:sz w:val="24"/>
          <w:szCs w:val="24"/>
        </w:rPr>
        <w:t>Pokud v rámci tohoto podezření zajistí pracovníci školy nějakou látku, postupují způsobem popsaným níže.</w:t>
      </w:r>
    </w:p>
    <w:p w14:paraId="26C8066E" w14:textId="77777777" w:rsidR="00516DC7" w:rsidRDefault="008461A4" w:rsidP="008461A4">
      <w:pPr>
        <w:pStyle w:val="Textvbloku"/>
        <w:spacing w:after="240"/>
        <w:ind w:left="0" w:right="408"/>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br w:type="page"/>
      </w:r>
      <w:r w:rsidR="00516DC7">
        <w:rPr>
          <w:rFonts w:ascii="Times New Roman" w:hAnsi="Times New Roman" w:cs="Times New Roman"/>
          <w:b/>
          <w:bCs/>
          <w:sz w:val="24"/>
          <w:szCs w:val="24"/>
        </w:rPr>
        <w:lastRenderedPageBreak/>
        <w:t xml:space="preserve">Nález OPL ve škole </w:t>
      </w:r>
    </w:p>
    <w:p w14:paraId="62AB805A" w14:textId="77777777" w:rsidR="00516DC7" w:rsidRDefault="00516DC7" w:rsidP="002F6374">
      <w:pPr>
        <w:pStyle w:val="Textvbloku"/>
        <w:numPr>
          <w:ilvl w:val="1"/>
          <w:numId w:val="27"/>
        </w:numPr>
        <w:spacing w:after="120"/>
        <w:ind w:right="0"/>
        <w:jc w:val="both"/>
        <w:rPr>
          <w:rFonts w:ascii="Times New Roman" w:hAnsi="Times New Roman" w:cs="Times New Roman"/>
          <w:sz w:val="24"/>
          <w:szCs w:val="24"/>
        </w:rPr>
      </w:pPr>
      <w:r>
        <w:rPr>
          <w:rFonts w:ascii="Times New Roman" w:hAnsi="Times New Roman" w:cs="Times New Roman"/>
          <w:sz w:val="24"/>
          <w:szCs w:val="24"/>
        </w:rPr>
        <w:t xml:space="preserve">V případě, kdy pracovníci školy </w:t>
      </w:r>
      <w:r>
        <w:rPr>
          <w:rFonts w:ascii="Times New Roman" w:hAnsi="Times New Roman" w:cs="Times New Roman"/>
          <w:b/>
          <w:bCs/>
          <w:sz w:val="24"/>
          <w:szCs w:val="24"/>
        </w:rPr>
        <w:t>naleznou v prostorách školy</w:t>
      </w:r>
      <w:r>
        <w:rPr>
          <w:rFonts w:ascii="Times New Roman" w:hAnsi="Times New Roman" w:cs="Times New Roman"/>
          <w:sz w:val="24"/>
          <w:szCs w:val="24"/>
        </w:rPr>
        <w:t xml:space="preserve"> </w:t>
      </w:r>
      <w:r>
        <w:rPr>
          <w:rFonts w:ascii="Times New Roman" w:hAnsi="Times New Roman" w:cs="Times New Roman"/>
          <w:b/>
          <w:bCs/>
          <w:sz w:val="24"/>
          <w:szCs w:val="24"/>
        </w:rPr>
        <w:t>látku,</w:t>
      </w:r>
      <w:r>
        <w:rPr>
          <w:rFonts w:ascii="Times New Roman" w:hAnsi="Times New Roman" w:cs="Times New Roman"/>
          <w:sz w:val="24"/>
          <w:szCs w:val="24"/>
        </w:rPr>
        <w:t xml:space="preserve"> kterou považují za omamnou nebo psychotropní, postupují takto:</w:t>
      </w:r>
    </w:p>
    <w:p w14:paraId="6867E717" w14:textId="77777777" w:rsidR="00516DC7" w:rsidRDefault="00516DC7" w:rsidP="002F6374">
      <w:pPr>
        <w:pStyle w:val="Textvbloku"/>
        <w:numPr>
          <w:ilvl w:val="0"/>
          <w:numId w:val="31"/>
        </w:numPr>
        <w:spacing w:after="120"/>
        <w:ind w:right="0"/>
        <w:jc w:val="both"/>
        <w:rPr>
          <w:rFonts w:ascii="Times New Roman" w:hAnsi="Times New Roman" w:cs="Times New Roman"/>
          <w:sz w:val="24"/>
          <w:szCs w:val="24"/>
        </w:rPr>
      </w:pPr>
      <w:r>
        <w:rPr>
          <w:rFonts w:ascii="Times New Roman" w:hAnsi="Times New Roman" w:cs="Times New Roman"/>
          <w:sz w:val="24"/>
          <w:szCs w:val="24"/>
        </w:rPr>
        <w:t>Látku nepodrobují žádnému testu ke zjištění její chemické struktury.</w:t>
      </w:r>
    </w:p>
    <w:p w14:paraId="75195ADC" w14:textId="77777777" w:rsidR="00516DC7" w:rsidRDefault="00516DC7" w:rsidP="002F6374">
      <w:pPr>
        <w:pStyle w:val="Textvbloku"/>
        <w:numPr>
          <w:ilvl w:val="0"/>
          <w:numId w:val="31"/>
        </w:numPr>
        <w:spacing w:after="120"/>
        <w:ind w:right="0"/>
        <w:jc w:val="both"/>
        <w:rPr>
          <w:rFonts w:ascii="Times New Roman" w:hAnsi="Times New Roman" w:cs="Times New Roman"/>
          <w:sz w:val="24"/>
          <w:szCs w:val="24"/>
        </w:rPr>
      </w:pPr>
      <w:r>
        <w:rPr>
          <w:rFonts w:ascii="Times New Roman" w:hAnsi="Times New Roman" w:cs="Times New Roman"/>
          <w:sz w:val="24"/>
          <w:szCs w:val="24"/>
        </w:rPr>
        <w:t>O nálezu ihned uvědomí vedení školy.</w:t>
      </w:r>
    </w:p>
    <w:p w14:paraId="68BF8D46" w14:textId="77777777" w:rsidR="00516DC7" w:rsidRDefault="00516DC7" w:rsidP="002F6374">
      <w:pPr>
        <w:pStyle w:val="Textvbloku"/>
        <w:numPr>
          <w:ilvl w:val="0"/>
          <w:numId w:val="31"/>
        </w:numPr>
        <w:spacing w:after="120"/>
        <w:ind w:right="0"/>
        <w:jc w:val="both"/>
        <w:rPr>
          <w:rFonts w:ascii="Times New Roman" w:hAnsi="Times New Roman" w:cs="Times New Roman"/>
          <w:sz w:val="24"/>
          <w:szCs w:val="24"/>
        </w:rPr>
      </w:pPr>
      <w:r>
        <w:rPr>
          <w:rFonts w:ascii="Times New Roman" w:hAnsi="Times New Roman" w:cs="Times New Roman"/>
          <w:sz w:val="24"/>
          <w:szCs w:val="24"/>
        </w:rPr>
        <w:t>Za přítomnosti dalšího pracovníka školy vloží látku do obálky, napíší datum, čas a místo nálezu. Obálku přelepí, přelep opatří razítkem školy a svým podpisem a uschovají ji do školního trezoru.</w:t>
      </w:r>
    </w:p>
    <w:p w14:paraId="179BB13D" w14:textId="77777777" w:rsidR="00516DC7" w:rsidRDefault="00516DC7" w:rsidP="002F6374">
      <w:pPr>
        <w:pStyle w:val="Textvbloku"/>
        <w:numPr>
          <w:ilvl w:val="0"/>
          <w:numId w:val="31"/>
        </w:numPr>
        <w:spacing w:after="120"/>
        <w:ind w:right="0"/>
        <w:jc w:val="both"/>
        <w:rPr>
          <w:rFonts w:ascii="Times New Roman" w:hAnsi="Times New Roman" w:cs="Times New Roman"/>
          <w:sz w:val="24"/>
          <w:szCs w:val="24"/>
        </w:rPr>
      </w:pPr>
      <w:r>
        <w:rPr>
          <w:rFonts w:ascii="Times New Roman" w:hAnsi="Times New Roman" w:cs="Times New Roman"/>
          <w:sz w:val="24"/>
          <w:szCs w:val="24"/>
        </w:rPr>
        <w:t>O nálezu vyrozumí Policii ČR, která provede identifikaci a zajištění podezřelé látky.</w:t>
      </w:r>
    </w:p>
    <w:p w14:paraId="4AEB3FD6" w14:textId="77777777" w:rsidR="00516DC7" w:rsidRDefault="00516DC7" w:rsidP="00516DC7">
      <w:pPr>
        <w:pStyle w:val="Textvbloku"/>
        <w:ind w:left="-180"/>
        <w:jc w:val="both"/>
        <w:rPr>
          <w:rFonts w:ascii="Times New Roman" w:hAnsi="Times New Roman" w:cs="Times New Roman"/>
          <w:sz w:val="24"/>
          <w:szCs w:val="24"/>
        </w:rPr>
      </w:pPr>
    </w:p>
    <w:p w14:paraId="3DFCC3F1" w14:textId="77777777" w:rsidR="00516DC7" w:rsidRDefault="00516DC7" w:rsidP="002F6374">
      <w:pPr>
        <w:pStyle w:val="Textvbloku"/>
        <w:numPr>
          <w:ilvl w:val="1"/>
          <w:numId w:val="27"/>
        </w:numPr>
        <w:spacing w:after="120"/>
        <w:ind w:right="0"/>
        <w:jc w:val="both"/>
        <w:rPr>
          <w:rFonts w:ascii="Times New Roman" w:hAnsi="Times New Roman" w:cs="Times New Roman"/>
          <w:sz w:val="24"/>
          <w:szCs w:val="24"/>
        </w:rPr>
      </w:pPr>
      <w:r>
        <w:rPr>
          <w:rFonts w:ascii="Times New Roman" w:hAnsi="Times New Roman" w:cs="Times New Roman"/>
          <w:sz w:val="24"/>
          <w:szCs w:val="24"/>
        </w:rPr>
        <w:t xml:space="preserve">V případě, kdy pracovníci školy </w:t>
      </w:r>
      <w:r>
        <w:rPr>
          <w:rFonts w:ascii="Times New Roman" w:hAnsi="Times New Roman" w:cs="Times New Roman"/>
          <w:b/>
          <w:bCs/>
          <w:sz w:val="24"/>
          <w:szCs w:val="24"/>
        </w:rPr>
        <w:t>zadrží u některého žáka látku</w:t>
      </w:r>
      <w:r>
        <w:rPr>
          <w:rFonts w:ascii="Times New Roman" w:hAnsi="Times New Roman" w:cs="Times New Roman"/>
          <w:sz w:val="24"/>
          <w:szCs w:val="24"/>
        </w:rPr>
        <w:t>, kterou považují za omamnou nebo psychotropní, postupují takto:</w:t>
      </w:r>
    </w:p>
    <w:p w14:paraId="24F5CE2B" w14:textId="77777777" w:rsidR="00516DC7" w:rsidRDefault="00516DC7" w:rsidP="002F6374">
      <w:pPr>
        <w:pStyle w:val="Textvbloku"/>
        <w:numPr>
          <w:ilvl w:val="2"/>
          <w:numId w:val="27"/>
        </w:numPr>
        <w:tabs>
          <w:tab w:val="clear" w:pos="2377"/>
        </w:tabs>
        <w:spacing w:after="120"/>
        <w:ind w:left="397" w:right="0"/>
        <w:jc w:val="both"/>
        <w:rPr>
          <w:rFonts w:ascii="Times New Roman" w:hAnsi="Times New Roman" w:cs="Times New Roman"/>
          <w:sz w:val="24"/>
          <w:szCs w:val="24"/>
        </w:rPr>
      </w:pPr>
      <w:r>
        <w:rPr>
          <w:rFonts w:ascii="Times New Roman" w:hAnsi="Times New Roman" w:cs="Times New Roman"/>
          <w:sz w:val="24"/>
          <w:szCs w:val="24"/>
        </w:rPr>
        <w:t>Zabavenou látku nepodrobují žádnému testu ke zjištění její chemické struktury.</w:t>
      </w:r>
    </w:p>
    <w:p w14:paraId="04F30464" w14:textId="77777777" w:rsidR="00516DC7" w:rsidRDefault="00516DC7" w:rsidP="002F6374">
      <w:pPr>
        <w:pStyle w:val="Textvbloku"/>
        <w:numPr>
          <w:ilvl w:val="2"/>
          <w:numId w:val="27"/>
        </w:numPr>
        <w:tabs>
          <w:tab w:val="clear" w:pos="2377"/>
        </w:tabs>
        <w:spacing w:after="120"/>
        <w:ind w:left="397" w:right="0"/>
        <w:jc w:val="both"/>
        <w:rPr>
          <w:rFonts w:ascii="Times New Roman" w:hAnsi="Times New Roman" w:cs="Times New Roman"/>
          <w:sz w:val="24"/>
          <w:szCs w:val="24"/>
        </w:rPr>
      </w:pPr>
      <w:r>
        <w:rPr>
          <w:rFonts w:ascii="Times New Roman" w:hAnsi="Times New Roman" w:cs="Times New Roman"/>
          <w:sz w:val="24"/>
          <w:szCs w:val="24"/>
        </w:rPr>
        <w:t>O nálezu ihned uvědomí vedení školy.</w:t>
      </w:r>
    </w:p>
    <w:p w14:paraId="79FC2FB7" w14:textId="77777777" w:rsidR="00516DC7" w:rsidRDefault="00516DC7" w:rsidP="002F6374">
      <w:pPr>
        <w:pStyle w:val="Textvbloku"/>
        <w:numPr>
          <w:ilvl w:val="2"/>
          <w:numId w:val="27"/>
        </w:numPr>
        <w:tabs>
          <w:tab w:val="clear" w:pos="2377"/>
        </w:tabs>
        <w:spacing w:after="120"/>
        <w:ind w:left="397" w:right="0"/>
        <w:jc w:val="both"/>
        <w:rPr>
          <w:rFonts w:ascii="Times New Roman" w:hAnsi="Times New Roman" w:cs="Times New Roman"/>
          <w:sz w:val="24"/>
          <w:szCs w:val="24"/>
        </w:rPr>
      </w:pPr>
      <w:r>
        <w:rPr>
          <w:rFonts w:ascii="Times New Roman" w:hAnsi="Times New Roman" w:cs="Times New Roman"/>
          <w:sz w:val="24"/>
          <w:szCs w:val="24"/>
        </w:rPr>
        <w:t>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přítomen/na ředitel/</w:t>
      </w:r>
      <w:proofErr w:type="spellStart"/>
      <w:r>
        <w:rPr>
          <w:rFonts w:ascii="Times New Roman" w:hAnsi="Times New Roman" w:cs="Times New Roman"/>
          <w:sz w:val="24"/>
          <w:szCs w:val="24"/>
        </w:rPr>
        <w:t>ka</w:t>
      </w:r>
      <w:proofErr w:type="spellEnd"/>
      <w:r>
        <w:rPr>
          <w:rFonts w:ascii="Times New Roman" w:hAnsi="Times New Roman" w:cs="Times New Roman"/>
          <w:sz w:val="24"/>
          <w:szCs w:val="24"/>
        </w:rPr>
        <w:t xml:space="preserve"> školy nebo její/jeho zástupce.</w:t>
      </w:r>
    </w:p>
    <w:p w14:paraId="5ABF72F2" w14:textId="77777777" w:rsidR="00516DC7" w:rsidRDefault="00516DC7" w:rsidP="002F6374">
      <w:pPr>
        <w:pStyle w:val="Textvbloku"/>
        <w:numPr>
          <w:ilvl w:val="2"/>
          <w:numId w:val="27"/>
        </w:numPr>
        <w:tabs>
          <w:tab w:val="clear" w:pos="2377"/>
        </w:tabs>
        <w:spacing w:after="120"/>
        <w:ind w:left="397" w:right="0"/>
        <w:jc w:val="both"/>
        <w:rPr>
          <w:rFonts w:ascii="Times New Roman" w:hAnsi="Times New Roman" w:cs="Times New Roman"/>
          <w:sz w:val="24"/>
          <w:szCs w:val="24"/>
        </w:rPr>
      </w:pPr>
      <w:r>
        <w:rPr>
          <w:rFonts w:ascii="Times New Roman" w:hAnsi="Times New Roman" w:cs="Times New Roman"/>
          <w:sz w:val="24"/>
          <w:szCs w:val="24"/>
        </w:rPr>
        <w:t>O nálezu vyrozumí Policii ČR, která provede identifikac</w:t>
      </w:r>
      <w:r w:rsidR="00227096">
        <w:rPr>
          <w:rFonts w:ascii="Times New Roman" w:hAnsi="Times New Roman" w:cs="Times New Roman"/>
          <w:sz w:val="24"/>
          <w:szCs w:val="24"/>
        </w:rPr>
        <w:t>i a zajištění podezřelé látky a </w:t>
      </w:r>
      <w:r>
        <w:rPr>
          <w:rFonts w:ascii="Times New Roman" w:hAnsi="Times New Roman" w:cs="Times New Roman"/>
          <w:sz w:val="24"/>
          <w:szCs w:val="24"/>
        </w:rPr>
        <w:t>informuje zákonného zástupce žáka.</w:t>
      </w:r>
    </w:p>
    <w:p w14:paraId="7DA9844E" w14:textId="77777777" w:rsidR="00516DC7" w:rsidRDefault="00516DC7" w:rsidP="002F6374">
      <w:pPr>
        <w:pStyle w:val="Textvbloku"/>
        <w:numPr>
          <w:ilvl w:val="2"/>
          <w:numId w:val="27"/>
        </w:numPr>
        <w:tabs>
          <w:tab w:val="clear" w:pos="2377"/>
        </w:tabs>
        <w:spacing w:after="120"/>
        <w:ind w:left="397" w:right="0"/>
        <w:jc w:val="both"/>
        <w:rPr>
          <w:rFonts w:ascii="Times New Roman" w:hAnsi="Times New Roman" w:cs="Times New Roman"/>
          <w:sz w:val="24"/>
          <w:szCs w:val="24"/>
        </w:rPr>
      </w:pPr>
      <w:r>
        <w:rPr>
          <w:rFonts w:ascii="Times New Roman" w:hAnsi="Times New Roman" w:cs="Times New Roman"/>
          <w:sz w:val="24"/>
          <w:szCs w:val="24"/>
        </w:rPr>
        <w:t>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w:t>
      </w:r>
    </w:p>
    <w:p w14:paraId="6B458EBB" w14:textId="77777777" w:rsidR="00516DC7" w:rsidRDefault="00516DC7" w:rsidP="00516DC7">
      <w:pPr>
        <w:pStyle w:val="Textvbloku"/>
        <w:ind w:left="360" w:hanging="540"/>
        <w:jc w:val="both"/>
        <w:rPr>
          <w:rFonts w:ascii="Times New Roman" w:hAnsi="Times New Roman" w:cs="Times New Roman"/>
          <w:sz w:val="24"/>
          <w:szCs w:val="24"/>
        </w:rPr>
      </w:pPr>
    </w:p>
    <w:p w14:paraId="66819970" w14:textId="77777777" w:rsidR="00516DC7" w:rsidRDefault="00516DC7" w:rsidP="002F6374">
      <w:pPr>
        <w:pStyle w:val="Textvbloku"/>
        <w:numPr>
          <w:ilvl w:val="1"/>
          <w:numId w:val="27"/>
        </w:numPr>
        <w:spacing w:after="120"/>
        <w:ind w:right="0"/>
        <w:jc w:val="both"/>
        <w:rPr>
          <w:rFonts w:ascii="Times New Roman" w:hAnsi="Times New Roman" w:cs="Times New Roman"/>
          <w:sz w:val="24"/>
          <w:szCs w:val="24"/>
        </w:rPr>
      </w:pPr>
      <w:r>
        <w:rPr>
          <w:rFonts w:ascii="Times New Roman" w:hAnsi="Times New Roman" w:cs="Times New Roman"/>
          <w:sz w:val="24"/>
          <w:szCs w:val="24"/>
        </w:rPr>
        <w:t xml:space="preserve">V případě, kdy pracovníci školy mají podezření, že </w:t>
      </w:r>
      <w:r>
        <w:rPr>
          <w:rFonts w:ascii="Times New Roman" w:hAnsi="Times New Roman" w:cs="Times New Roman"/>
          <w:b/>
          <w:bCs/>
          <w:sz w:val="24"/>
          <w:szCs w:val="24"/>
        </w:rPr>
        <w:t>některý z žáků má nějakou OPL u sebe</w:t>
      </w:r>
      <w:r>
        <w:rPr>
          <w:rFonts w:ascii="Times New Roman" w:hAnsi="Times New Roman" w:cs="Times New Roman"/>
          <w:sz w:val="24"/>
          <w:szCs w:val="24"/>
        </w:rPr>
        <w:t>, postupují takto:</w:t>
      </w:r>
    </w:p>
    <w:p w14:paraId="14E8411F" w14:textId="77777777" w:rsidR="00516DC7" w:rsidRDefault="00516DC7" w:rsidP="002F6374">
      <w:pPr>
        <w:pStyle w:val="Textvbloku"/>
        <w:numPr>
          <w:ilvl w:val="3"/>
          <w:numId w:val="32"/>
        </w:numPr>
        <w:tabs>
          <w:tab w:val="clear" w:pos="2700"/>
        </w:tabs>
        <w:spacing w:after="120"/>
        <w:ind w:left="397" w:right="0" w:hanging="397"/>
        <w:jc w:val="both"/>
        <w:rPr>
          <w:rFonts w:ascii="Times New Roman" w:hAnsi="Times New Roman" w:cs="Times New Roman"/>
          <w:sz w:val="24"/>
          <w:szCs w:val="24"/>
        </w:rPr>
      </w:pPr>
      <w:r>
        <w:rPr>
          <w:rFonts w:ascii="Times New Roman" w:hAnsi="Times New Roman" w:cs="Times New Roman"/>
          <w:sz w:val="24"/>
          <w:szCs w:val="24"/>
        </w:rPr>
        <w:t>Jedná se o podezření ze spáchání trestného činu nebo přestupku, a proto řešení této   situace spadá do kompetence Policie ČR.</w:t>
      </w:r>
    </w:p>
    <w:p w14:paraId="2D16F72A" w14:textId="77777777" w:rsidR="00516DC7" w:rsidRDefault="00516DC7" w:rsidP="002F6374">
      <w:pPr>
        <w:pStyle w:val="Textvbloku"/>
        <w:numPr>
          <w:ilvl w:val="3"/>
          <w:numId w:val="32"/>
        </w:numPr>
        <w:tabs>
          <w:tab w:val="clear" w:pos="2700"/>
        </w:tabs>
        <w:spacing w:after="120"/>
        <w:ind w:left="397" w:right="0" w:hanging="397"/>
        <w:jc w:val="both"/>
        <w:rPr>
          <w:rFonts w:ascii="Times New Roman" w:hAnsi="Times New Roman" w:cs="Times New Roman"/>
          <w:sz w:val="24"/>
          <w:szCs w:val="24"/>
        </w:rPr>
      </w:pPr>
      <w:r>
        <w:rPr>
          <w:rFonts w:ascii="Times New Roman" w:hAnsi="Times New Roman" w:cs="Times New Roman"/>
          <w:sz w:val="24"/>
          <w:szCs w:val="24"/>
        </w:rPr>
        <w:t>Bezodkladně vyrozumí Policii ČR, zkonzultují s ní další postup a informují zákonného zástupce žáka.</w:t>
      </w:r>
    </w:p>
    <w:p w14:paraId="6514C2DF" w14:textId="77777777" w:rsidR="00516DC7" w:rsidRDefault="00516DC7" w:rsidP="00811676">
      <w:pPr>
        <w:pStyle w:val="Textvbloku"/>
        <w:numPr>
          <w:ilvl w:val="3"/>
          <w:numId w:val="32"/>
        </w:numPr>
        <w:tabs>
          <w:tab w:val="clear" w:pos="2700"/>
        </w:tabs>
        <w:spacing w:after="120"/>
        <w:ind w:left="397" w:right="0" w:hanging="397"/>
        <w:jc w:val="both"/>
        <w:rPr>
          <w:rFonts w:ascii="Times New Roman" w:hAnsi="Times New Roman" w:cs="Times New Roman"/>
          <w:sz w:val="24"/>
          <w:szCs w:val="24"/>
        </w:rPr>
      </w:pPr>
      <w:r>
        <w:rPr>
          <w:rFonts w:ascii="Times New Roman" w:hAnsi="Times New Roman" w:cs="Times New Roman"/>
          <w:sz w:val="24"/>
          <w:szCs w:val="24"/>
        </w:rPr>
        <w:t xml:space="preserve">Žáka izolují od ostatních a do příjezdu Policie ČR je nutné mít ho pod dohledem. U žáka v žádném případě neprovádějí osobní prohlídku nebo prohlídku jeho věcí. </w:t>
      </w:r>
    </w:p>
    <w:p w14:paraId="6884E330" w14:textId="77777777" w:rsidR="00811676" w:rsidRDefault="00811676" w:rsidP="008461A4">
      <w:pPr>
        <w:pStyle w:val="Textvbloku"/>
        <w:numPr>
          <w:ilvl w:val="3"/>
          <w:numId w:val="32"/>
        </w:numPr>
        <w:tabs>
          <w:tab w:val="clear" w:pos="2700"/>
        </w:tabs>
        <w:spacing w:after="0"/>
        <w:ind w:left="397" w:right="0" w:hanging="397"/>
        <w:jc w:val="both"/>
        <w:rPr>
          <w:rFonts w:ascii="Times New Roman" w:hAnsi="Times New Roman" w:cs="Times New Roman"/>
          <w:sz w:val="24"/>
          <w:szCs w:val="24"/>
        </w:rPr>
      </w:pPr>
      <w:r>
        <w:rPr>
          <w:rFonts w:ascii="Times New Roman" w:hAnsi="Times New Roman" w:cs="Times New Roman"/>
          <w:sz w:val="24"/>
          <w:szCs w:val="24"/>
        </w:rPr>
        <w:t>Škola má možnost provádět test na OPL ze slin žáka na základě souhlasu rodičů (ty jsou uloženy u vedení školy).</w:t>
      </w:r>
    </w:p>
    <w:p w14:paraId="4D0CA425" w14:textId="77777777" w:rsidR="008461A4" w:rsidRDefault="008461A4" w:rsidP="008461A4">
      <w:pPr>
        <w:pStyle w:val="Textvbloku"/>
        <w:spacing w:after="0"/>
        <w:ind w:left="0" w:right="0"/>
        <w:jc w:val="both"/>
        <w:rPr>
          <w:rFonts w:ascii="Times New Roman" w:hAnsi="Times New Roman" w:cs="Times New Roman"/>
          <w:sz w:val="24"/>
          <w:szCs w:val="24"/>
        </w:rPr>
      </w:pPr>
    </w:p>
    <w:p w14:paraId="7901F502" w14:textId="77777777" w:rsidR="002F6374" w:rsidRPr="002F6374" w:rsidRDefault="002F6374" w:rsidP="008461A4">
      <w:pPr>
        <w:pStyle w:val="Textvbloku"/>
        <w:spacing w:after="240"/>
        <w:ind w:left="0" w:right="0"/>
        <w:jc w:val="both"/>
        <w:rPr>
          <w:rFonts w:ascii="Times New Roman" w:hAnsi="Times New Roman" w:cs="Times New Roman"/>
          <w:b/>
          <w:bCs/>
          <w:sz w:val="24"/>
          <w:szCs w:val="24"/>
          <w:u w:val="single"/>
        </w:rPr>
      </w:pPr>
      <w:r w:rsidRPr="002F6374">
        <w:rPr>
          <w:rFonts w:ascii="Times New Roman" w:hAnsi="Times New Roman" w:cs="Times New Roman"/>
          <w:b/>
          <w:sz w:val="24"/>
          <w:szCs w:val="24"/>
          <w:u w:val="single"/>
        </w:rPr>
        <w:t>Doporučené postupy školy při řešení případů souvisejících s</w:t>
      </w:r>
      <w:r>
        <w:rPr>
          <w:rFonts w:ascii="Times New Roman" w:hAnsi="Times New Roman" w:cs="Times New Roman"/>
          <w:b/>
          <w:sz w:val="24"/>
          <w:szCs w:val="24"/>
          <w:u w:val="single"/>
        </w:rPr>
        <w:t> krádežemi a vandalismem</w:t>
      </w:r>
    </w:p>
    <w:p w14:paraId="5B213833" w14:textId="77777777" w:rsidR="002F6374" w:rsidRDefault="002F6374" w:rsidP="008461A4">
      <w:pPr>
        <w:pStyle w:val="Nadpis1"/>
        <w:spacing w:after="240"/>
        <w:rPr>
          <w:b/>
          <w:i w:val="0"/>
          <w:sz w:val="24"/>
          <w:szCs w:val="24"/>
        </w:rPr>
      </w:pPr>
      <w:r>
        <w:rPr>
          <w:b/>
          <w:i w:val="0"/>
          <w:sz w:val="24"/>
          <w:szCs w:val="24"/>
        </w:rPr>
        <w:t>Jak postupovat preventivně proti krádežím</w:t>
      </w:r>
    </w:p>
    <w:p w14:paraId="2475DAB7" w14:textId="77777777" w:rsidR="002F6374" w:rsidRDefault="002F6374" w:rsidP="002F6374">
      <w:pPr>
        <w:pStyle w:val="Textvbloku"/>
        <w:numPr>
          <w:ilvl w:val="0"/>
          <w:numId w:val="38"/>
        </w:numPr>
        <w:spacing w:after="120"/>
        <w:ind w:right="0"/>
        <w:jc w:val="both"/>
        <w:rPr>
          <w:rFonts w:ascii="Times New Roman" w:hAnsi="Times New Roman" w:cs="Times New Roman"/>
          <w:sz w:val="24"/>
          <w:szCs w:val="24"/>
        </w:rPr>
      </w:pPr>
      <w:r>
        <w:rPr>
          <w:rFonts w:ascii="Times New Roman" w:hAnsi="Times New Roman" w:cs="Times New Roman"/>
          <w:sz w:val="24"/>
          <w:szCs w:val="24"/>
        </w:rPr>
        <w:t>Ve školním řádu uvést, že krádeže jsou protiprávní</w:t>
      </w:r>
      <w:r w:rsidR="00227096">
        <w:rPr>
          <w:rFonts w:ascii="Times New Roman" w:hAnsi="Times New Roman" w:cs="Times New Roman"/>
          <w:sz w:val="24"/>
          <w:szCs w:val="24"/>
        </w:rPr>
        <w:t>m jednáním a jakmile se škola o </w:t>
      </w:r>
      <w:r>
        <w:rPr>
          <w:rFonts w:ascii="Times New Roman" w:hAnsi="Times New Roman" w:cs="Times New Roman"/>
          <w:sz w:val="24"/>
          <w:szCs w:val="24"/>
        </w:rPr>
        <w:t>takovém jednání dozví, bude tuto skutečnost hlásit orgánům činným v trestním řízení, nebo doporučí poškozenému (jeho zákonnému zástupci), aby se na tyto orgány obrátil.</w:t>
      </w:r>
    </w:p>
    <w:p w14:paraId="58545E51" w14:textId="77777777" w:rsidR="002F6374" w:rsidRDefault="002F6374" w:rsidP="00E56A2D">
      <w:pPr>
        <w:pStyle w:val="Textvbloku"/>
        <w:numPr>
          <w:ilvl w:val="0"/>
          <w:numId w:val="38"/>
        </w:numPr>
        <w:spacing w:after="120"/>
        <w:ind w:right="0"/>
        <w:jc w:val="both"/>
        <w:rPr>
          <w:rFonts w:ascii="Times New Roman" w:hAnsi="Times New Roman" w:cs="Times New Roman"/>
          <w:strike/>
          <w:sz w:val="24"/>
          <w:szCs w:val="24"/>
        </w:rPr>
      </w:pPr>
      <w:r>
        <w:rPr>
          <w:rFonts w:ascii="Times New Roman" w:hAnsi="Times New Roman" w:cs="Times New Roman"/>
          <w:sz w:val="24"/>
          <w:szCs w:val="24"/>
        </w:rPr>
        <w:lastRenderedPageBreak/>
        <w:t>Upozornit žáky a jejich zákonné zástupce, že nošení cenných věcí (zejména věcí malých rozměrů) do školy je rizikové chování, které může vést k jejich odcizení. Škola ve školním řádu, školské zařízení ve vnitřním řádu:</w:t>
      </w:r>
    </w:p>
    <w:p w14:paraId="37B34056" w14:textId="77777777" w:rsidR="002F6374" w:rsidRDefault="002F6374" w:rsidP="00E56A2D">
      <w:pPr>
        <w:pStyle w:val="Textvbloku"/>
        <w:numPr>
          <w:ilvl w:val="1"/>
          <w:numId w:val="33"/>
        </w:numPr>
        <w:spacing w:after="120"/>
        <w:ind w:left="1077" w:right="0" w:hanging="357"/>
        <w:jc w:val="both"/>
        <w:rPr>
          <w:rFonts w:ascii="Times New Roman" w:hAnsi="Times New Roman" w:cs="Times New Roman"/>
          <w:sz w:val="24"/>
          <w:szCs w:val="24"/>
        </w:rPr>
      </w:pPr>
      <w:r>
        <w:rPr>
          <w:rFonts w:ascii="Times New Roman" w:hAnsi="Times New Roman" w:cs="Times New Roman"/>
          <w:sz w:val="24"/>
          <w:szCs w:val="24"/>
        </w:rPr>
        <w:t>zdůrazní, že (cenné) věci, které nesouvisí s vyučováním a vzděláváním nemají žáci do školy nebo školského zařízení nosit</w:t>
      </w:r>
    </w:p>
    <w:p w14:paraId="72B80732" w14:textId="77777777" w:rsidR="002F6374" w:rsidRDefault="002F6374" w:rsidP="00E56A2D">
      <w:pPr>
        <w:pStyle w:val="Textvbloku"/>
        <w:spacing w:after="120"/>
        <w:ind w:left="822" w:right="0" w:firstLine="357"/>
        <w:jc w:val="both"/>
        <w:rPr>
          <w:rFonts w:ascii="Times New Roman" w:hAnsi="Times New Roman" w:cs="Times New Roman"/>
          <w:sz w:val="24"/>
          <w:szCs w:val="24"/>
        </w:rPr>
      </w:pPr>
      <w:r>
        <w:rPr>
          <w:rFonts w:ascii="Times New Roman" w:hAnsi="Times New Roman" w:cs="Times New Roman"/>
          <w:sz w:val="24"/>
          <w:szCs w:val="24"/>
        </w:rPr>
        <w:t>nebo</w:t>
      </w:r>
    </w:p>
    <w:p w14:paraId="18F8EED8" w14:textId="77777777" w:rsidR="002F6374" w:rsidRDefault="002F6374" w:rsidP="00E56A2D">
      <w:pPr>
        <w:pStyle w:val="Textvbloku"/>
        <w:numPr>
          <w:ilvl w:val="1"/>
          <w:numId w:val="33"/>
        </w:numPr>
        <w:spacing w:after="120"/>
        <w:ind w:right="0"/>
        <w:jc w:val="both"/>
        <w:rPr>
          <w:rFonts w:ascii="Times New Roman" w:hAnsi="Times New Roman" w:cs="Times New Roman"/>
          <w:sz w:val="24"/>
          <w:szCs w:val="24"/>
        </w:rPr>
      </w:pPr>
      <w:r>
        <w:rPr>
          <w:rFonts w:ascii="Times New Roman" w:hAnsi="Times New Roman" w:cs="Times New Roman"/>
          <w:sz w:val="24"/>
          <w:szCs w:val="24"/>
        </w:rPr>
        <w:t>ředitel školy ve školním řádu určí způsob zajištění těchto předmětů na určeném místě.</w:t>
      </w:r>
    </w:p>
    <w:p w14:paraId="20EF9AAE" w14:textId="77777777" w:rsidR="002F6374" w:rsidRDefault="002F6374" w:rsidP="00E56A2D">
      <w:pPr>
        <w:ind w:left="425"/>
        <w:jc w:val="both"/>
        <w:rPr>
          <w:color w:val="000000"/>
        </w:rPr>
      </w:pPr>
      <w:r>
        <w:rPr>
          <w:color w:val="000000"/>
          <w:sz w:val="24"/>
          <w:szCs w:val="24"/>
        </w:rPr>
        <w:t>I v případě, že bude žákům doporučeno nenosit do školy věci nesouvisející s vyučováním, nelze se odpovědnosti za škodu způsobenou na vnesených nebo odložených věcech jednostranně zprostit a za klenoty, peníze a jiné cennosti se odpovídá do výše 5 000 Kč (§ 1 nařízení vlády č. 258/1995 Sb., kterým se provádí občanský zákoník); pokud budou věci převzaty do úschovy, hradí se škoda bez omezení.</w:t>
      </w:r>
      <w:r>
        <w:rPr>
          <w:color w:val="000000"/>
        </w:rPr>
        <w:t xml:space="preserve">   </w:t>
      </w:r>
    </w:p>
    <w:p w14:paraId="230DC042" w14:textId="77777777" w:rsidR="002F6374" w:rsidRDefault="002F6374" w:rsidP="002F6374">
      <w:pPr>
        <w:ind w:left="175" w:hanging="74"/>
        <w:jc w:val="both"/>
        <w:rPr>
          <w:sz w:val="24"/>
          <w:szCs w:val="24"/>
        </w:rPr>
      </w:pPr>
    </w:p>
    <w:p w14:paraId="61955C8C" w14:textId="77777777" w:rsidR="002F6374" w:rsidRDefault="002F6374" w:rsidP="008461A4">
      <w:pPr>
        <w:pStyle w:val="Textvbloku"/>
        <w:numPr>
          <w:ilvl w:val="0"/>
          <w:numId w:val="38"/>
        </w:numPr>
        <w:spacing w:after="0"/>
        <w:ind w:right="0"/>
        <w:jc w:val="both"/>
        <w:rPr>
          <w:rFonts w:ascii="Times New Roman" w:hAnsi="Times New Roman" w:cs="Times New Roman"/>
          <w:sz w:val="24"/>
          <w:szCs w:val="24"/>
        </w:rPr>
      </w:pPr>
      <w:r>
        <w:rPr>
          <w:rFonts w:ascii="Times New Roman" w:hAnsi="Times New Roman" w:cs="Times New Roman"/>
          <w:sz w:val="24"/>
          <w:szCs w:val="24"/>
        </w:rPr>
        <w:t>Vést žáky k tomu, aby dokázali protiprávní jednání rozpoznat, byli všímaví vůči svému okolí a v případě, kdy budou svědky takového jednání, ohlásili věc pedagogickému pracovníkovi školy.</w:t>
      </w:r>
    </w:p>
    <w:p w14:paraId="3A0C4605" w14:textId="77777777" w:rsidR="002F6374" w:rsidRDefault="002F6374" w:rsidP="008461A4">
      <w:pPr>
        <w:pStyle w:val="Textvbloku"/>
        <w:spacing w:after="0"/>
        <w:ind w:left="102" w:right="408"/>
        <w:jc w:val="both"/>
        <w:rPr>
          <w:rFonts w:ascii="Times New Roman" w:hAnsi="Times New Roman" w:cs="Times New Roman"/>
          <w:sz w:val="24"/>
          <w:szCs w:val="24"/>
        </w:rPr>
      </w:pPr>
    </w:p>
    <w:p w14:paraId="03E6FB85" w14:textId="77777777" w:rsidR="002F6374" w:rsidRDefault="002F6374" w:rsidP="008461A4">
      <w:pPr>
        <w:pStyle w:val="Nadpis1"/>
        <w:spacing w:after="240"/>
        <w:rPr>
          <w:b/>
          <w:i w:val="0"/>
          <w:sz w:val="24"/>
          <w:szCs w:val="24"/>
        </w:rPr>
      </w:pPr>
      <w:r>
        <w:rPr>
          <w:b/>
          <w:i w:val="0"/>
          <w:sz w:val="24"/>
          <w:szCs w:val="24"/>
        </w:rPr>
        <w:t>Jak postupovat při nahlášení krádeže žákem</w:t>
      </w:r>
    </w:p>
    <w:p w14:paraId="4F4BDEA7" w14:textId="77777777" w:rsidR="002F6374" w:rsidRDefault="002F6374" w:rsidP="00E56A2D">
      <w:pPr>
        <w:pStyle w:val="Textvbloku"/>
        <w:numPr>
          <w:ilvl w:val="0"/>
          <w:numId w:val="41"/>
        </w:numPr>
        <w:spacing w:after="120"/>
        <w:ind w:right="0"/>
        <w:jc w:val="both"/>
        <w:rPr>
          <w:rFonts w:ascii="Times New Roman" w:hAnsi="Times New Roman" w:cs="Times New Roman"/>
          <w:sz w:val="24"/>
          <w:szCs w:val="24"/>
        </w:rPr>
      </w:pPr>
      <w:r>
        <w:rPr>
          <w:rFonts w:ascii="Times New Roman" w:hAnsi="Times New Roman" w:cs="Times New Roman"/>
          <w:sz w:val="24"/>
          <w:szCs w:val="24"/>
        </w:rPr>
        <w:t xml:space="preserve">O události pořídit záznam na základě výpovědi poškozeného. </w:t>
      </w:r>
    </w:p>
    <w:p w14:paraId="2CA9957F" w14:textId="77777777" w:rsidR="002F6374" w:rsidRDefault="002F6374" w:rsidP="00E56A2D">
      <w:pPr>
        <w:pStyle w:val="Textvbloku"/>
        <w:numPr>
          <w:ilvl w:val="0"/>
          <w:numId w:val="41"/>
        </w:numPr>
        <w:spacing w:after="120"/>
        <w:ind w:right="0"/>
        <w:jc w:val="both"/>
        <w:rPr>
          <w:rFonts w:ascii="Times New Roman" w:hAnsi="Times New Roman" w:cs="Times New Roman"/>
          <w:sz w:val="24"/>
          <w:szCs w:val="24"/>
        </w:rPr>
      </w:pPr>
      <w:r>
        <w:rPr>
          <w:rFonts w:ascii="Times New Roman" w:hAnsi="Times New Roman" w:cs="Times New Roman"/>
          <w:sz w:val="24"/>
          <w:szCs w:val="24"/>
        </w:rPr>
        <w:t>Věc předat orgánům činným v trestním řízení (ohlásit na místní nebo obvodní oddělení Policie ČR), nebo poučit poškozeného žáka (jeho zákonného zástupce), že má tuto možnost.</w:t>
      </w:r>
    </w:p>
    <w:p w14:paraId="00D8E10A" w14:textId="77777777" w:rsidR="002F6374" w:rsidRDefault="002F6374" w:rsidP="008461A4">
      <w:pPr>
        <w:pStyle w:val="Textvbloku"/>
        <w:numPr>
          <w:ilvl w:val="0"/>
          <w:numId w:val="41"/>
        </w:numPr>
        <w:spacing w:after="0"/>
        <w:ind w:right="0"/>
        <w:jc w:val="both"/>
        <w:rPr>
          <w:rFonts w:ascii="Times New Roman" w:hAnsi="Times New Roman" w:cs="Times New Roman"/>
          <w:sz w:val="24"/>
          <w:szCs w:val="24"/>
        </w:rPr>
      </w:pPr>
      <w:r>
        <w:rPr>
          <w:rFonts w:ascii="Times New Roman" w:hAnsi="Times New Roman" w:cs="Times New Roman"/>
          <w:sz w:val="24"/>
          <w:szCs w:val="24"/>
        </w:rPr>
        <w:t xml:space="preserve">V případě, že je znám pachatel, je třeba nahlásit věc orgánu sociálně-právní ochrany </w:t>
      </w:r>
      <w:r w:rsidR="00F829F6">
        <w:rPr>
          <w:rFonts w:ascii="Times New Roman" w:hAnsi="Times New Roman" w:cs="Times New Roman"/>
          <w:sz w:val="24"/>
          <w:szCs w:val="24"/>
        </w:rPr>
        <w:br/>
      </w:r>
      <w:r>
        <w:rPr>
          <w:rFonts w:ascii="Times New Roman" w:hAnsi="Times New Roman" w:cs="Times New Roman"/>
          <w:sz w:val="24"/>
          <w:szCs w:val="24"/>
        </w:rPr>
        <w:t>(byl-li pachatel mladší 18 let) a současně věc předat orgánům činným v trestním řízení.</w:t>
      </w:r>
    </w:p>
    <w:p w14:paraId="1B3DDD14" w14:textId="77777777" w:rsidR="002F6374" w:rsidRDefault="002F6374" w:rsidP="008461A4">
      <w:pPr>
        <w:pStyle w:val="Textvbloku"/>
        <w:spacing w:after="0"/>
        <w:ind w:left="102" w:right="408"/>
        <w:jc w:val="both"/>
        <w:rPr>
          <w:rFonts w:ascii="Times New Roman" w:hAnsi="Times New Roman" w:cs="Times New Roman"/>
          <w:sz w:val="24"/>
          <w:szCs w:val="24"/>
        </w:rPr>
      </w:pPr>
    </w:p>
    <w:p w14:paraId="2F5714B2" w14:textId="77777777" w:rsidR="002F6374" w:rsidRDefault="002F6374" w:rsidP="008461A4">
      <w:pPr>
        <w:pStyle w:val="Nadpis1"/>
        <w:spacing w:after="240"/>
        <w:rPr>
          <w:b/>
          <w:i w:val="0"/>
          <w:sz w:val="24"/>
          <w:szCs w:val="24"/>
        </w:rPr>
      </w:pPr>
      <w:r>
        <w:rPr>
          <w:b/>
          <w:i w:val="0"/>
          <w:sz w:val="24"/>
          <w:szCs w:val="24"/>
        </w:rPr>
        <w:t>Jak postupovat preventivně proti vandalismu</w:t>
      </w:r>
    </w:p>
    <w:p w14:paraId="3AC1BA22" w14:textId="77777777" w:rsidR="002F6374" w:rsidRDefault="002F6374" w:rsidP="00416C1E">
      <w:pPr>
        <w:pStyle w:val="Textvbloku"/>
        <w:numPr>
          <w:ilvl w:val="0"/>
          <w:numId w:val="43"/>
        </w:numPr>
        <w:spacing w:after="120"/>
        <w:ind w:right="0"/>
        <w:jc w:val="both"/>
        <w:rPr>
          <w:rFonts w:ascii="Times New Roman" w:hAnsi="Times New Roman" w:cs="Times New Roman"/>
          <w:sz w:val="24"/>
          <w:szCs w:val="24"/>
        </w:rPr>
      </w:pPr>
      <w:r>
        <w:rPr>
          <w:rFonts w:ascii="Times New Roman" w:hAnsi="Times New Roman" w:cs="Times New Roman"/>
          <w:sz w:val="24"/>
          <w:szCs w:val="24"/>
        </w:rPr>
        <w:t>Ve školním řádu uvést, že každý je odpovědný za škody, které</w:t>
      </w:r>
      <w:r w:rsidR="00227096">
        <w:rPr>
          <w:rFonts w:ascii="Times New Roman" w:hAnsi="Times New Roman" w:cs="Times New Roman"/>
          <w:sz w:val="24"/>
          <w:szCs w:val="24"/>
        </w:rPr>
        <w:t xml:space="preserve"> svým jednáním způsobil, a proto</w:t>
      </w:r>
      <w:r>
        <w:rPr>
          <w:rFonts w:ascii="Times New Roman" w:hAnsi="Times New Roman" w:cs="Times New Roman"/>
          <w:sz w:val="24"/>
          <w:szCs w:val="24"/>
        </w:rPr>
        <w:t xml:space="preserve"> po něm bude škola požadovat náhradu, jestliže škodu způsobil úmyslně nebo z nedbalosti.</w:t>
      </w:r>
    </w:p>
    <w:p w14:paraId="350E74CB" w14:textId="77777777" w:rsidR="002F6374" w:rsidRDefault="002F6374" w:rsidP="008461A4">
      <w:pPr>
        <w:pStyle w:val="Textvbloku"/>
        <w:numPr>
          <w:ilvl w:val="0"/>
          <w:numId w:val="43"/>
        </w:numPr>
        <w:spacing w:after="0"/>
        <w:ind w:right="0"/>
        <w:jc w:val="both"/>
        <w:rPr>
          <w:rFonts w:ascii="Times New Roman" w:hAnsi="Times New Roman" w:cs="Times New Roman"/>
          <w:sz w:val="24"/>
          <w:szCs w:val="24"/>
        </w:rPr>
      </w:pPr>
      <w:r>
        <w:rPr>
          <w:rFonts w:ascii="Times New Roman" w:hAnsi="Times New Roman" w:cs="Times New Roman"/>
          <w:sz w:val="24"/>
          <w:szCs w:val="24"/>
        </w:rPr>
        <w:t>V poučeních o bezpečnosti a ochraně zdraví je třeba se problematice vzniklých škod věnovat a žáky opakovaně upozorňovat na jednání, které k poškození majetku vede a jak se takovému jednání vyhnout.</w:t>
      </w:r>
    </w:p>
    <w:p w14:paraId="06A36804" w14:textId="77777777" w:rsidR="008461A4" w:rsidRDefault="008461A4" w:rsidP="008461A4">
      <w:pPr>
        <w:pStyle w:val="Textvbloku"/>
        <w:spacing w:after="0"/>
        <w:ind w:left="0" w:right="0"/>
        <w:jc w:val="both"/>
        <w:rPr>
          <w:rFonts w:ascii="Times New Roman" w:hAnsi="Times New Roman" w:cs="Times New Roman"/>
          <w:sz w:val="24"/>
          <w:szCs w:val="24"/>
        </w:rPr>
      </w:pPr>
    </w:p>
    <w:p w14:paraId="45DA13E1" w14:textId="77777777" w:rsidR="002F6374" w:rsidRDefault="002F6374" w:rsidP="008461A4">
      <w:pPr>
        <w:pStyle w:val="Textvbloku"/>
        <w:spacing w:after="240"/>
        <w:ind w:left="0" w:right="74"/>
        <w:jc w:val="both"/>
        <w:rPr>
          <w:rFonts w:ascii="Times New Roman" w:hAnsi="Times New Roman" w:cs="Times New Roman"/>
          <w:b/>
          <w:bCs/>
          <w:sz w:val="24"/>
          <w:szCs w:val="24"/>
        </w:rPr>
      </w:pPr>
      <w:r>
        <w:rPr>
          <w:rFonts w:ascii="Times New Roman" w:hAnsi="Times New Roman" w:cs="Times New Roman"/>
          <w:b/>
          <w:bCs/>
          <w:sz w:val="24"/>
          <w:szCs w:val="24"/>
        </w:rPr>
        <w:t>Jak postupovat při vzniku škody</w:t>
      </w:r>
    </w:p>
    <w:p w14:paraId="5A3981F1" w14:textId="77777777" w:rsidR="002F6374" w:rsidRDefault="002F6374" w:rsidP="00416C1E">
      <w:pPr>
        <w:pStyle w:val="Textvbloku"/>
        <w:numPr>
          <w:ilvl w:val="0"/>
          <w:numId w:val="45"/>
        </w:numPr>
        <w:spacing w:after="120"/>
        <w:ind w:right="0"/>
        <w:jc w:val="both"/>
        <w:rPr>
          <w:rFonts w:ascii="Times New Roman" w:hAnsi="Times New Roman" w:cs="Times New Roman"/>
          <w:sz w:val="24"/>
          <w:szCs w:val="24"/>
        </w:rPr>
      </w:pPr>
      <w:r>
        <w:rPr>
          <w:rFonts w:ascii="Times New Roman" w:hAnsi="Times New Roman" w:cs="Times New Roman"/>
          <w:sz w:val="24"/>
          <w:szCs w:val="24"/>
        </w:rPr>
        <w:t>Jakmile vznikne škoda na školním majetku, je třeba o celé</w:t>
      </w:r>
      <w:r w:rsidR="00227096">
        <w:rPr>
          <w:rFonts w:ascii="Times New Roman" w:hAnsi="Times New Roman" w:cs="Times New Roman"/>
          <w:sz w:val="24"/>
          <w:szCs w:val="24"/>
        </w:rPr>
        <w:t xml:space="preserve"> záležitosti vyhotovit záznam a </w:t>
      </w:r>
      <w:r>
        <w:rPr>
          <w:rFonts w:ascii="Times New Roman" w:hAnsi="Times New Roman" w:cs="Times New Roman"/>
          <w:sz w:val="24"/>
          <w:szCs w:val="24"/>
        </w:rPr>
        <w:t>pokusit se odhalit viníka.</w:t>
      </w:r>
    </w:p>
    <w:p w14:paraId="6B3AE745" w14:textId="77777777" w:rsidR="002F6374" w:rsidRDefault="002F6374" w:rsidP="00416C1E">
      <w:pPr>
        <w:pStyle w:val="Textvbloku"/>
        <w:numPr>
          <w:ilvl w:val="0"/>
          <w:numId w:val="45"/>
        </w:numPr>
        <w:spacing w:after="120"/>
        <w:ind w:right="0"/>
        <w:jc w:val="both"/>
        <w:rPr>
          <w:rFonts w:ascii="Times New Roman" w:hAnsi="Times New Roman" w:cs="Times New Roman"/>
          <w:sz w:val="24"/>
          <w:szCs w:val="24"/>
        </w:rPr>
      </w:pPr>
      <w:r>
        <w:rPr>
          <w:rFonts w:ascii="Times New Roman" w:hAnsi="Times New Roman" w:cs="Times New Roman"/>
          <w:sz w:val="24"/>
          <w:szCs w:val="24"/>
        </w:rPr>
        <w:t>V případě, že viníka škola zná, může na něm (jeho zákonném zástupci) vymáhat náhradu škody.</w:t>
      </w:r>
    </w:p>
    <w:p w14:paraId="4DC73169" w14:textId="77777777" w:rsidR="002F6374" w:rsidRDefault="002F6374" w:rsidP="00416C1E">
      <w:pPr>
        <w:pStyle w:val="Textvbloku"/>
        <w:numPr>
          <w:ilvl w:val="0"/>
          <w:numId w:val="45"/>
        </w:numPr>
        <w:spacing w:after="120"/>
        <w:ind w:right="0"/>
        <w:jc w:val="both"/>
        <w:rPr>
          <w:rFonts w:ascii="Times New Roman" w:hAnsi="Times New Roman" w:cs="Times New Roman"/>
          <w:sz w:val="24"/>
          <w:szCs w:val="24"/>
        </w:rPr>
      </w:pPr>
      <w:r>
        <w:rPr>
          <w:rFonts w:ascii="Times New Roman" w:hAnsi="Times New Roman" w:cs="Times New Roman"/>
          <w:sz w:val="24"/>
          <w:szCs w:val="24"/>
        </w:rPr>
        <w:t>V případě, že nedojde mezi zákonnými zástupci nezleti</w:t>
      </w:r>
      <w:r w:rsidR="00227096">
        <w:rPr>
          <w:rFonts w:ascii="Times New Roman" w:hAnsi="Times New Roman" w:cs="Times New Roman"/>
          <w:sz w:val="24"/>
          <w:szCs w:val="24"/>
        </w:rPr>
        <w:t>lého dítěte a školou k dohodě o </w:t>
      </w:r>
      <w:r>
        <w:rPr>
          <w:rFonts w:ascii="Times New Roman" w:hAnsi="Times New Roman" w:cs="Times New Roman"/>
          <w:sz w:val="24"/>
          <w:szCs w:val="24"/>
        </w:rPr>
        <w:t>náhradu škody, může škola vymáhat náhradu soudní cestou.</w:t>
      </w:r>
    </w:p>
    <w:p w14:paraId="6DBF5FFC" w14:textId="77777777" w:rsidR="00516DC7" w:rsidRDefault="00516DC7" w:rsidP="00516DC7">
      <w:pPr>
        <w:pStyle w:val="Textvbloku"/>
        <w:spacing w:after="120"/>
        <w:ind w:left="0" w:right="57"/>
        <w:jc w:val="both"/>
        <w:rPr>
          <w:rFonts w:ascii="Times New Roman" w:hAnsi="Times New Roman" w:cs="Times New Roman"/>
          <w:sz w:val="24"/>
          <w:szCs w:val="24"/>
        </w:rPr>
      </w:pPr>
    </w:p>
    <w:sectPr w:rsidR="00516DC7" w:rsidSect="008461A4">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7EC35" w14:textId="77777777" w:rsidR="009D32ED" w:rsidRDefault="009D32ED">
      <w:r>
        <w:separator/>
      </w:r>
    </w:p>
  </w:endnote>
  <w:endnote w:type="continuationSeparator" w:id="0">
    <w:p w14:paraId="07A4A2FD" w14:textId="77777777" w:rsidR="009D32ED" w:rsidRDefault="009D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BFA50" w14:textId="77777777" w:rsidR="008159D4" w:rsidRDefault="008159D4">
    <w:pPr>
      <w:pStyle w:val="Zpat"/>
    </w:pPr>
    <w:r>
      <w:tab/>
    </w:r>
    <w:r>
      <w:rPr>
        <w:rStyle w:val="slostrnky"/>
      </w:rPr>
      <w:fldChar w:fldCharType="begin"/>
    </w:r>
    <w:r>
      <w:rPr>
        <w:rStyle w:val="slostrnky"/>
      </w:rPr>
      <w:instrText xml:space="preserve"> PAGE </w:instrText>
    </w:r>
    <w:r>
      <w:rPr>
        <w:rStyle w:val="slostrnky"/>
      </w:rPr>
      <w:fldChar w:fldCharType="separate"/>
    </w:r>
    <w:r w:rsidR="00CE2433">
      <w:rPr>
        <w:rStyle w:val="slostrnky"/>
        <w:noProof/>
      </w:rPr>
      <w:t>5</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EC8BB" w14:textId="77777777" w:rsidR="009D32ED" w:rsidRDefault="009D32ED">
      <w:r>
        <w:separator/>
      </w:r>
    </w:p>
  </w:footnote>
  <w:footnote w:type="continuationSeparator" w:id="0">
    <w:p w14:paraId="2CB6EA28" w14:textId="77777777" w:rsidR="009D32ED" w:rsidRDefault="009D32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402"/>
    <w:multiLevelType w:val="multilevel"/>
    <w:tmpl w:val="5AB8978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891A20"/>
    <w:multiLevelType w:val="hybridMultilevel"/>
    <w:tmpl w:val="A0DC7E84"/>
    <w:lvl w:ilvl="0" w:tplc="47BA0FF2">
      <w:start w:val="1"/>
      <w:numFmt w:val="decimal"/>
      <w:lvlText w:val="%1."/>
      <w:lvlJc w:val="left"/>
      <w:pPr>
        <w:tabs>
          <w:tab w:val="num" w:pos="360"/>
        </w:tabs>
        <w:ind w:left="360" w:hanging="360"/>
      </w:pPr>
      <w:rPr>
        <w:rFonts w:hint="default"/>
      </w:rPr>
    </w:lvl>
    <w:lvl w:ilvl="1" w:tplc="5C5808A4">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05CD46CF"/>
    <w:multiLevelType w:val="hybridMultilevel"/>
    <w:tmpl w:val="703E8A3C"/>
    <w:lvl w:ilvl="0" w:tplc="ECE6B77C">
      <w:start w:val="1"/>
      <w:numFmt w:val="decimal"/>
      <w:lvlText w:val="%1."/>
      <w:lvlJc w:val="left"/>
      <w:pPr>
        <w:tabs>
          <w:tab w:val="num" w:pos="217"/>
        </w:tabs>
        <w:ind w:left="217" w:hanging="397"/>
      </w:pPr>
      <w:rPr>
        <w:rFonts w:hint="default"/>
        <w:b w:val="0"/>
        <w:i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
    <w:nsid w:val="09B5107A"/>
    <w:multiLevelType w:val="hybridMultilevel"/>
    <w:tmpl w:val="C6AC5D7C"/>
    <w:lvl w:ilvl="0" w:tplc="C57EFB64">
      <w:start w:val="1"/>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4">
    <w:nsid w:val="10DD1F9B"/>
    <w:multiLevelType w:val="hybridMultilevel"/>
    <w:tmpl w:val="AA68049C"/>
    <w:lvl w:ilvl="0" w:tplc="68E2020A">
      <w:start w:val="1"/>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5">
    <w:nsid w:val="139A26B5"/>
    <w:multiLevelType w:val="hybridMultilevel"/>
    <w:tmpl w:val="090C5904"/>
    <w:lvl w:ilvl="0" w:tplc="B1AE0DAE">
      <w:start w:val="1"/>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6">
    <w:nsid w:val="15EA7017"/>
    <w:multiLevelType w:val="hybridMultilevel"/>
    <w:tmpl w:val="CFFA3D98"/>
    <w:lvl w:ilvl="0" w:tplc="ECE6B77C">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7F41E28"/>
    <w:multiLevelType w:val="multilevel"/>
    <w:tmpl w:val="0A965EC2"/>
    <w:lvl w:ilvl="0">
      <w:start w:val="1"/>
      <w:numFmt w:val="decimal"/>
      <w:lvlText w:val="(%1)"/>
      <w:lvlJc w:val="left"/>
      <w:pPr>
        <w:tabs>
          <w:tab w:val="num" w:pos="258"/>
        </w:tabs>
        <w:ind w:left="258" w:hanging="360"/>
      </w:pPr>
      <w:rPr>
        <w:rFonts w:hint="default"/>
      </w:rPr>
    </w:lvl>
    <w:lvl w:ilvl="1">
      <w:start w:val="1"/>
      <w:numFmt w:val="lowerLetter"/>
      <w:lvlText w:val="%2."/>
      <w:lvlJc w:val="left"/>
      <w:pPr>
        <w:tabs>
          <w:tab w:val="num" w:pos="978"/>
        </w:tabs>
        <w:ind w:left="978" w:hanging="360"/>
      </w:pPr>
    </w:lvl>
    <w:lvl w:ilvl="2">
      <w:start w:val="1"/>
      <w:numFmt w:val="lowerRoman"/>
      <w:lvlText w:val="%3."/>
      <w:lvlJc w:val="right"/>
      <w:pPr>
        <w:tabs>
          <w:tab w:val="num" w:pos="1698"/>
        </w:tabs>
        <w:ind w:left="1698" w:hanging="180"/>
      </w:pPr>
    </w:lvl>
    <w:lvl w:ilvl="3">
      <w:start w:val="1"/>
      <w:numFmt w:val="decimal"/>
      <w:lvlText w:val="%4."/>
      <w:lvlJc w:val="left"/>
      <w:pPr>
        <w:tabs>
          <w:tab w:val="num" w:pos="2418"/>
        </w:tabs>
        <w:ind w:left="2418" w:hanging="360"/>
      </w:pPr>
    </w:lvl>
    <w:lvl w:ilvl="4">
      <w:start w:val="1"/>
      <w:numFmt w:val="lowerLetter"/>
      <w:lvlText w:val="%5."/>
      <w:lvlJc w:val="left"/>
      <w:pPr>
        <w:tabs>
          <w:tab w:val="num" w:pos="3138"/>
        </w:tabs>
        <w:ind w:left="3138" w:hanging="360"/>
      </w:pPr>
    </w:lvl>
    <w:lvl w:ilvl="5">
      <w:start w:val="1"/>
      <w:numFmt w:val="lowerRoman"/>
      <w:lvlText w:val="%6."/>
      <w:lvlJc w:val="right"/>
      <w:pPr>
        <w:tabs>
          <w:tab w:val="num" w:pos="3858"/>
        </w:tabs>
        <w:ind w:left="3858" w:hanging="180"/>
      </w:pPr>
    </w:lvl>
    <w:lvl w:ilvl="6">
      <w:start w:val="1"/>
      <w:numFmt w:val="decimal"/>
      <w:lvlText w:val="%7."/>
      <w:lvlJc w:val="left"/>
      <w:pPr>
        <w:tabs>
          <w:tab w:val="num" w:pos="4578"/>
        </w:tabs>
        <w:ind w:left="4578" w:hanging="360"/>
      </w:pPr>
    </w:lvl>
    <w:lvl w:ilvl="7">
      <w:start w:val="1"/>
      <w:numFmt w:val="lowerLetter"/>
      <w:lvlText w:val="%8."/>
      <w:lvlJc w:val="left"/>
      <w:pPr>
        <w:tabs>
          <w:tab w:val="num" w:pos="5298"/>
        </w:tabs>
        <w:ind w:left="5298" w:hanging="360"/>
      </w:pPr>
    </w:lvl>
    <w:lvl w:ilvl="8">
      <w:start w:val="1"/>
      <w:numFmt w:val="lowerRoman"/>
      <w:lvlText w:val="%9."/>
      <w:lvlJc w:val="right"/>
      <w:pPr>
        <w:tabs>
          <w:tab w:val="num" w:pos="6018"/>
        </w:tabs>
        <w:ind w:left="6018" w:hanging="180"/>
      </w:pPr>
    </w:lvl>
  </w:abstractNum>
  <w:abstractNum w:abstractNumId="8">
    <w:nsid w:val="1BDA1F8A"/>
    <w:multiLevelType w:val="hybridMultilevel"/>
    <w:tmpl w:val="5AB89786"/>
    <w:lvl w:ilvl="0" w:tplc="DB42F25C">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F11160C"/>
    <w:multiLevelType w:val="hybridMultilevel"/>
    <w:tmpl w:val="03E606E4"/>
    <w:lvl w:ilvl="0" w:tplc="C32C2964">
      <w:start w:val="1"/>
      <w:numFmt w:val="decimal"/>
      <w:lvlText w:val="%1."/>
      <w:lvlJc w:val="left"/>
      <w:pPr>
        <w:tabs>
          <w:tab w:val="num" w:pos="397"/>
        </w:tabs>
        <w:ind w:left="397" w:hanging="397"/>
      </w:pPr>
      <w:rPr>
        <w:rFonts w:hint="default"/>
        <w:b w:val="0"/>
        <w:i w:val="0"/>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4162BBC"/>
    <w:multiLevelType w:val="hybridMultilevel"/>
    <w:tmpl w:val="93C42B9A"/>
    <w:lvl w:ilvl="0" w:tplc="B3FAFD76">
      <w:start w:val="1"/>
      <w:numFmt w:val="lowerLetter"/>
      <w:lvlText w:val="%1)"/>
      <w:lvlJc w:val="left"/>
      <w:pPr>
        <w:tabs>
          <w:tab w:val="num" w:pos="821"/>
        </w:tabs>
        <w:ind w:left="821" w:hanging="360"/>
      </w:pPr>
      <w:rPr>
        <w:rFonts w:ascii="Times New Roman" w:eastAsia="Times New Roman" w:hAnsi="Times New Roman" w:cs="Times New Roman"/>
      </w:rPr>
    </w:lvl>
    <w:lvl w:ilvl="1" w:tplc="309AF1AE">
      <w:start w:val="1"/>
      <w:numFmt w:val="decimal"/>
      <w:lvlText w:val="%2."/>
      <w:lvlJc w:val="left"/>
      <w:pPr>
        <w:tabs>
          <w:tab w:val="num" w:pos="397"/>
        </w:tabs>
        <w:ind w:left="397" w:hanging="397"/>
      </w:pPr>
      <w:rPr>
        <w:rFonts w:hint="default"/>
        <w:b w:val="0"/>
        <w:i w:val="0"/>
      </w:r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11">
    <w:nsid w:val="275771DF"/>
    <w:multiLevelType w:val="hybridMultilevel"/>
    <w:tmpl w:val="94FE5726"/>
    <w:lvl w:ilvl="0" w:tplc="9D925D68">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B464E80"/>
    <w:multiLevelType w:val="multilevel"/>
    <w:tmpl w:val="F6B8AF1C"/>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C9C2AAA"/>
    <w:multiLevelType w:val="multilevel"/>
    <w:tmpl w:val="3D3EEBCC"/>
    <w:lvl w:ilvl="0">
      <w:start w:val="1"/>
      <w:numFmt w:val="lowerLetter"/>
      <w:lvlText w:val="%1)"/>
      <w:lvlJc w:val="left"/>
      <w:pPr>
        <w:tabs>
          <w:tab w:val="num" w:pos="821"/>
        </w:tabs>
        <w:ind w:left="821" w:hanging="360"/>
      </w:pPr>
      <w:rPr>
        <w:rFonts w:ascii="Times New Roman" w:eastAsia="Times New Roman" w:hAnsi="Times New Roman" w:cs="Times New Roman"/>
      </w:rPr>
    </w:lvl>
    <w:lvl w:ilvl="1">
      <w:start w:val="1"/>
      <w:numFmt w:val="decimal"/>
      <w:lvlText w:val="%2."/>
      <w:lvlJc w:val="left"/>
      <w:pPr>
        <w:tabs>
          <w:tab w:val="num" w:pos="1578"/>
        </w:tabs>
        <w:ind w:left="1578" w:hanging="397"/>
      </w:pPr>
      <w:rPr>
        <w:rFonts w:hint="default"/>
        <w:b w:val="0"/>
        <w:i w:val="0"/>
      </w:rPr>
    </w:lvl>
    <w:lvl w:ilvl="2">
      <w:start w:val="1"/>
      <w:numFmt w:val="lowerRoman"/>
      <w:lvlText w:val="%3."/>
      <w:lvlJc w:val="right"/>
      <w:pPr>
        <w:tabs>
          <w:tab w:val="num" w:pos="2261"/>
        </w:tabs>
        <w:ind w:left="2261" w:hanging="180"/>
      </w:pPr>
    </w:lvl>
    <w:lvl w:ilvl="3">
      <w:start w:val="1"/>
      <w:numFmt w:val="decimal"/>
      <w:lvlText w:val="%4."/>
      <w:lvlJc w:val="left"/>
      <w:pPr>
        <w:tabs>
          <w:tab w:val="num" w:pos="2981"/>
        </w:tabs>
        <w:ind w:left="2981" w:hanging="360"/>
      </w:pPr>
    </w:lvl>
    <w:lvl w:ilvl="4">
      <w:start w:val="1"/>
      <w:numFmt w:val="lowerLetter"/>
      <w:lvlText w:val="%5."/>
      <w:lvlJc w:val="left"/>
      <w:pPr>
        <w:tabs>
          <w:tab w:val="num" w:pos="3701"/>
        </w:tabs>
        <w:ind w:left="3701" w:hanging="360"/>
      </w:pPr>
    </w:lvl>
    <w:lvl w:ilvl="5">
      <w:start w:val="1"/>
      <w:numFmt w:val="lowerRoman"/>
      <w:lvlText w:val="%6."/>
      <w:lvlJc w:val="right"/>
      <w:pPr>
        <w:tabs>
          <w:tab w:val="num" w:pos="4421"/>
        </w:tabs>
        <w:ind w:left="4421" w:hanging="180"/>
      </w:pPr>
    </w:lvl>
    <w:lvl w:ilvl="6">
      <w:start w:val="1"/>
      <w:numFmt w:val="decimal"/>
      <w:lvlText w:val="%7."/>
      <w:lvlJc w:val="left"/>
      <w:pPr>
        <w:tabs>
          <w:tab w:val="num" w:pos="5141"/>
        </w:tabs>
        <w:ind w:left="5141" w:hanging="360"/>
      </w:pPr>
    </w:lvl>
    <w:lvl w:ilvl="7">
      <w:start w:val="1"/>
      <w:numFmt w:val="lowerLetter"/>
      <w:lvlText w:val="%8."/>
      <w:lvlJc w:val="left"/>
      <w:pPr>
        <w:tabs>
          <w:tab w:val="num" w:pos="5861"/>
        </w:tabs>
        <w:ind w:left="5861" w:hanging="360"/>
      </w:pPr>
    </w:lvl>
    <w:lvl w:ilvl="8">
      <w:start w:val="1"/>
      <w:numFmt w:val="lowerRoman"/>
      <w:lvlText w:val="%9."/>
      <w:lvlJc w:val="right"/>
      <w:pPr>
        <w:tabs>
          <w:tab w:val="num" w:pos="6581"/>
        </w:tabs>
        <w:ind w:left="6581" w:hanging="180"/>
      </w:pPr>
    </w:lvl>
  </w:abstractNum>
  <w:abstractNum w:abstractNumId="14">
    <w:nsid w:val="2FB574A7"/>
    <w:multiLevelType w:val="multilevel"/>
    <w:tmpl w:val="FBC203EA"/>
    <w:lvl w:ilvl="0">
      <w:start w:val="1"/>
      <w:numFmt w:val="decimal"/>
      <w:lvlText w:val="%1."/>
      <w:lvlJc w:val="left"/>
      <w:pPr>
        <w:tabs>
          <w:tab w:val="num" w:pos="397"/>
        </w:tabs>
        <w:ind w:left="397" w:hanging="39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7638F2"/>
    <w:multiLevelType w:val="multilevel"/>
    <w:tmpl w:val="961AFEB4"/>
    <w:lvl w:ilvl="0">
      <w:start w:val="1"/>
      <w:numFmt w:val="lowerLetter"/>
      <w:lvlText w:val="%1)"/>
      <w:lvlJc w:val="left"/>
      <w:pPr>
        <w:tabs>
          <w:tab w:val="num" w:pos="821"/>
        </w:tabs>
        <w:ind w:left="821" w:hanging="360"/>
      </w:pPr>
      <w:rPr>
        <w:rFonts w:ascii="Times New Roman" w:eastAsia="Times New Roman" w:hAnsi="Times New Roman" w:cs="Times New Roman"/>
      </w:rPr>
    </w:lvl>
    <w:lvl w:ilvl="1">
      <w:start w:val="2"/>
      <w:numFmt w:val="decimal"/>
      <w:lvlText w:val="%2."/>
      <w:lvlJc w:val="left"/>
      <w:pPr>
        <w:tabs>
          <w:tab w:val="num" w:pos="1578"/>
        </w:tabs>
        <w:ind w:left="1578" w:hanging="397"/>
      </w:pPr>
      <w:rPr>
        <w:rFonts w:hint="default"/>
        <w:b w:val="0"/>
        <w:i w:val="0"/>
      </w:rPr>
    </w:lvl>
    <w:lvl w:ilvl="2">
      <w:start w:val="1"/>
      <w:numFmt w:val="lowerRoman"/>
      <w:lvlText w:val="%3."/>
      <w:lvlJc w:val="right"/>
      <w:pPr>
        <w:tabs>
          <w:tab w:val="num" w:pos="2261"/>
        </w:tabs>
        <w:ind w:left="2261" w:hanging="180"/>
      </w:pPr>
    </w:lvl>
    <w:lvl w:ilvl="3">
      <w:start w:val="1"/>
      <w:numFmt w:val="decimal"/>
      <w:lvlText w:val="%4."/>
      <w:lvlJc w:val="left"/>
      <w:pPr>
        <w:tabs>
          <w:tab w:val="num" w:pos="2981"/>
        </w:tabs>
        <w:ind w:left="2981" w:hanging="360"/>
      </w:pPr>
    </w:lvl>
    <w:lvl w:ilvl="4">
      <w:start w:val="1"/>
      <w:numFmt w:val="lowerLetter"/>
      <w:lvlText w:val="%5."/>
      <w:lvlJc w:val="left"/>
      <w:pPr>
        <w:tabs>
          <w:tab w:val="num" w:pos="3701"/>
        </w:tabs>
        <w:ind w:left="3701" w:hanging="360"/>
      </w:pPr>
    </w:lvl>
    <w:lvl w:ilvl="5">
      <w:start w:val="1"/>
      <w:numFmt w:val="lowerRoman"/>
      <w:lvlText w:val="%6."/>
      <w:lvlJc w:val="right"/>
      <w:pPr>
        <w:tabs>
          <w:tab w:val="num" w:pos="4421"/>
        </w:tabs>
        <w:ind w:left="4421" w:hanging="180"/>
      </w:pPr>
    </w:lvl>
    <w:lvl w:ilvl="6">
      <w:start w:val="1"/>
      <w:numFmt w:val="decimal"/>
      <w:lvlText w:val="%7."/>
      <w:lvlJc w:val="left"/>
      <w:pPr>
        <w:tabs>
          <w:tab w:val="num" w:pos="5141"/>
        </w:tabs>
        <w:ind w:left="5141" w:hanging="360"/>
      </w:pPr>
    </w:lvl>
    <w:lvl w:ilvl="7">
      <w:start w:val="1"/>
      <w:numFmt w:val="lowerLetter"/>
      <w:lvlText w:val="%8."/>
      <w:lvlJc w:val="left"/>
      <w:pPr>
        <w:tabs>
          <w:tab w:val="num" w:pos="5861"/>
        </w:tabs>
        <w:ind w:left="5861" w:hanging="360"/>
      </w:pPr>
    </w:lvl>
    <w:lvl w:ilvl="8">
      <w:start w:val="1"/>
      <w:numFmt w:val="lowerRoman"/>
      <w:lvlText w:val="%9."/>
      <w:lvlJc w:val="right"/>
      <w:pPr>
        <w:tabs>
          <w:tab w:val="num" w:pos="6581"/>
        </w:tabs>
        <w:ind w:left="6581" w:hanging="180"/>
      </w:pPr>
    </w:lvl>
  </w:abstractNum>
  <w:abstractNum w:abstractNumId="16">
    <w:nsid w:val="32924B47"/>
    <w:multiLevelType w:val="hybridMultilevel"/>
    <w:tmpl w:val="546AF42C"/>
    <w:lvl w:ilvl="0" w:tplc="F648C28C">
      <w:start w:val="1"/>
      <w:numFmt w:val="decimal"/>
      <w:lvlText w:val="%1."/>
      <w:lvlJc w:val="left"/>
      <w:pPr>
        <w:tabs>
          <w:tab w:val="num" w:pos="217"/>
        </w:tabs>
        <w:ind w:left="217" w:hanging="397"/>
      </w:pPr>
      <w:rPr>
        <w:rFonts w:hint="default"/>
        <w:b w:val="0"/>
        <w:i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7">
    <w:nsid w:val="392B7708"/>
    <w:multiLevelType w:val="hybridMultilevel"/>
    <w:tmpl w:val="F6B8AF1C"/>
    <w:lvl w:ilvl="0" w:tplc="4F722F8A">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9425160"/>
    <w:multiLevelType w:val="hybridMultilevel"/>
    <w:tmpl w:val="3B849718"/>
    <w:lvl w:ilvl="0" w:tplc="CC4045FA">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3A370B10"/>
    <w:multiLevelType w:val="hybridMultilevel"/>
    <w:tmpl w:val="D49E4D48"/>
    <w:lvl w:ilvl="0" w:tplc="5AE446B4">
      <w:start w:val="1"/>
      <w:numFmt w:val="decimal"/>
      <w:lvlText w:val="(%1)"/>
      <w:lvlJc w:val="left"/>
      <w:pPr>
        <w:tabs>
          <w:tab w:val="num" w:pos="390"/>
        </w:tabs>
        <w:ind w:left="390" w:hanging="57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0">
    <w:nsid w:val="3BB07F2E"/>
    <w:multiLevelType w:val="hybridMultilevel"/>
    <w:tmpl w:val="A86E2C3C"/>
    <w:lvl w:ilvl="0" w:tplc="F648C28C">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21E2F30"/>
    <w:multiLevelType w:val="multilevel"/>
    <w:tmpl w:val="395C076A"/>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2">
    <w:nsid w:val="461B4B10"/>
    <w:multiLevelType w:val="hybridMultilevel"/>
    <w:tmpl w:val="395C076A"/>
    <w:lvl w:ilvl="0" w:tplc="3C3A0FD0">
      <w:start w:val="1"/>
      <w:numFmt w:val="decimal"/>
      <w:lvlText w:val="(%1)"/>
      <w:lvlJc w:val="left"/>
      <w:pPr>
        <w:tabs>
          <w:tab w:val="num" w:pos="180"/>
        </w:tabs>
        <w:ind w:left="180" w:hanging="360"/>
      </w:pPr>
      <w:rPr>
        <w:rFonts w:hint="default"/>
      </w:rPr>
    </w:lvl>
    <w:lvl w:ilvl="1" w:tplc="DD7ECDD4">
      <w:start w:val="1"/>
      <w:numFmt w:val="lowerLetter"/>
      <w:lvlText w:val="(%2)"/>
      <w:lvlJc w:val="left"/>
      <w:pPr>
        <w:tabs>
          <w:tab w:val="num" w:pos="900"/>
        </w:tabs>
        <w:ind w:left="900" w:hanging="360"/>
      </w:pPr>
      <w:rPr>
        <w:rFonts w:hint="default"/>
      </w:r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23">
    <w:nsid w:val="51FA39DE"/>
    <w:multiLevelType w:val="hybridMultilevel"/>
    <w:tmpl w:val="7D2C68A4"/>
    <w:lvl w:ilvl="0" w:tplc="C32C2964">
      <w:start w:val="1"/>
      <w:numFmt w:val="decimal"/>
      <w:lvlText w:val="%1."/>
      <w:lvlJc w:val="left"/>
      <w:pPr>
        <w:tabs>
          <w:tab w:val="num" w:pos="397"/>
        </w:tabs>
        <w:ind w:left="397" w:hanging="397"/>
      </w:pPr>
      <w:rPr>
        <w:rFonts w:hint="default"/>
        <w:b w:val="0"/>
        <w:i w:val="0"/>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30D6063"/>
    <w:multiLevelType w:val="hybridMultilevel"/>
    <w:tmpl w:val="0A965EC2"/>
    <w:lvl w:ilvl="0" w:tplc="F1A4B652">
      <w:start w:val="1"/>
      <w:numFmt w:val="decimal"/>
      <w:lvlText w:val="(%1)"/>
      <w:lvlJc w:val="left"/>
      <w:pPr>
        <w:tabs>
          <w:tab w:val="num" w:pos="258"/>
        </w:tabs>
        <w:ind w:left="258" w:hanging="360"/>
      </w:pPr>
      <w:rPr>
        <w:rFonts w:hint="default"/>
      </w:rPr>
    </w:lvl>
    <w:lvl w:ilvl="1" w:tplc="04050019" w:tentative="1">
      <w:start w:val="1"/>
      <w:numFmt w:val="lowerLetter"/>
      <w:lvlText w:val="%2."/>
      <w:lvlJc w:val="left"/>
      <w:pPr>
        <w:tabs>
          <w:tab w:val="num" w:pos="978"/>
        </w:tabs>
        <w:ind w:left="978" w:hanging="360"/>
      </w:pPr>
    </w:lvl>
    <w:lvl w:ilvl="2" w:tplc="0405001B" w:tentative="1">
      <w:start w:val="1"/>
      <w:numFmt w:val="lowerRoman"/>
      <w:lvlText w:val="%3."/>
      <w:lvlJc w:val="right"/>
      <w:pPr>
        <w:tabs>
          <w:tab w:val="num" w:pos="1698"/>
        </w:tabs>
        <w:ind w:left="1698" w:hanging="180"/>
      </w:pPr>
    </w:lvl>
    <w:lvl w:ilvl="3" w:tplc="0405000F" w:tentative="1">
      <w:start w:val="1"/>
      <w:numFmt w:val="decimal"/>
      <w:lvlText w:val="%4."/>
      <w:lvlJc w:val="left"/>
      <w:pPr>
        <w:tabs>
          <w:tab w:val="num" w:pos="2418"/>
        </w:tabs>
        <w:ind w:left="2418" w:hanging="360"/>
      </w:pPr>
    </w:lvl>
    <w:lvl w:ilvl="4" w:tplc="04050019" w:tentative="1">
      <w:start w:val="1"/>
      <w:numFmt w:val="lowerLetter"/>
      <w:lvlText w:val="%5."/>
      <w:lvlJc w:val="left"/>
      <w:pPr>
        <w:tabs>
          <w:tab w:val="num" w:pos="3138"/>
        </w:tabs>
        <w:ind w:left="3138" w:hanging="360"/>
      </w:pPr>
    </w:lvl>
    <w:lvl w:ilvl="5" w:tplc="0405001B" w:tentative="1">
      <w:start w:val="1"/>
      <w:numFmt w:val="lowerRoman"/>
      <w:lvlText w:val="%6."/>
      <w:lvlJc w:val="right"/>
      <w:pPr>
        <w:tabs>
          <w:tab w:val="num" w:pos="3858"/>
        </w:tabs>
        <w:ind w:left="3858" w:hanging="180"/>
      </w:pPr>
    </w:lvl>
    <w:lvl w:ilvl="6" w:tplc="0405000F" w:tentative="1">
      <w:start w:val="1"/>
      <w:numFmt w:val="decimal"/>
      <w:lvlText w:val="%7."/>
      <w:lvlJc w:val="left"/>
      <w:pPr>
        <w:tabs>
          <w:tab w:val="num" w:pos="4578"/>
        </w:tabs>
        <w:ind w:left="4578" w:hanging="360"/>
      </w:pPr>
    </w:lvl>
    <w:lvl w:ilvl="7" w:tplc="04050019" w:tentative="1">
      <w:start w:val="1"/>
      <w:numFmt w:val="lowerLetter"/>
      <w:lvlText w:val="%8."/>
      <w:lvlJc w:val="left"/>
      <w:pPr>
        <w:tabs>
          <w:tab w:val="num" w:pos="5298"/>
        </w:tabs>
        <w:ind w:left="5298" w:hanging="360"/>
      </w:pPr>
    </w:lvl>
    <w:lvl w:ilvl="8" w:tplc="0405001B" w:tentative="1">
      <w:start w:val="1"/>
      <w:numFmt w:val="lowerRoman"/>
      <w:lvlText w:val="%9."/>
      <w:lvlJc w:val="right"/>
      <w:pPr>
        <w:tabs>
          <w:tab w:val="num" w:pos="6018"/>
        </w:tabs>
        <w:ind w:left="6018" w:hanging="180"/>
      </w:pPr>
    </w:lvl>
  </w:abstractNum>
  <w:abstractNum w:abstractNumId="25">
    <w:nsid w:val="53DE43D3"/>
    <w:multiLevelType w:val="hybridMultilevel"/>
    <w:tmpl w:val="898A0AB6"/>
    <w:lvl w:ilvl="0" w:tplc="A390788E">
      <w:start w:val="1"/>
      <w:numFmt w:val="decimal"/>
      <w:lvlText w:val="%1."/>
      <w:lvlJc w:val="left"/>
      <w:pPr>
        <w:tabs>
          <w:tab w:val="num" w:pos="1477"/>
        </w:tabs>
        <w:ind w:left="147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5D93CF0"/>
    <w:multiLevelType w:val="multilevel"/>
    <w:tmpl w:val="36EC58B6"/>
    <w:lvl w:ilvl="0">
      <w:start w:val="1"/>
      <w:numFmt w:val="decimal"/>
      <w:lvlText w:val="%1."/>
      <w:lvlJc w:val="left"/>
      <w:pPr>
        <w:tabs>
          <w:tab w:val="num" w:pos="397"/>
        </w:tabs>
        <w:ind w:left="397" w:hanging="397"/>
      </w:pPr>
      <w:rPr>
        <w:rFonts w:hint="default"/>
        <w:b w:val="0"/>
        <w:i w:val="0"/>
      </w:rPr>
    </w:lvl>
    <w:lvl w:ilvl="1">
      <w:start w:val="1"/>
      <w:numFmt w:val="upperLetter"/>
      <w:lvlText w:val="%2)"/>
      <w:lvlJc w:val="left"/>
      <w:pPr>
        <w:tabs>
          <w:tab w:val="num" w:pos="397"/>
        </w:tabs>
        <w:ind w:left="397" w:hanging="397"/>
      </w:pPr>
      <w:rPr>
        <w:rFonts w:ascii="Times New Roman" w:eastAsia="Times New Roman" w:hAnsi="Times New Roman" w:cs="Times New Roman"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85633B8"/>
    <w:multiLevelType w:val="multilevel"/>
    <w:tmpl w:val="AA68049C"/>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8">
    <w:nsid w:val="5ACE530E"/>
    <w:multiLevelType w:val="multilevel"/>
    <w:tmpl w:val="11E02EC0"/>
    <w:lvl w:ilvl="0">
      <w:start w:val="1"/>
      <w:numFmt w:val="decimal"/>
      <w:lvlText w:val="(%1)"/>
      <w:lvlJc w:val="left"/>
      <w:pPr>
        <w:tabs>
          <w:tab w:val="num" w:pos="270"/>
        </w:tabs>
        <w:ind w:left="270" w:hanging="450"/>
      </w:pPr>
      <w:rPr>
        <w:rFonts w:hint="default"/>
      </w:rPr>
    </w:lvl>
    <w:lvl w:ilvl="1">
      <w:start w:val="1"/>
      <w:numFmt w:val="upperLetter"/>
      <w:lvlText w:val="%2."/>
      <w:lvlJc w:val="left"/>
      <w:pPr>
        <w:tabs>
          <w:tab w:val="num" w:pos="937"/>
        </w:tabs>
        <w:ind w:left="937" w:hanging="397"/>
      </w:pPr>
      <w:rPr>
        <w:rFonts w:ascii="Times New Roman" w:hAnsi="Times New Roman" w:cs="Times New Roman" w:hint="default"/>
        <w:b/>
        <w:i w:val="0"/>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9">
    <w:nsid w:val="604B7B2A"/>
    <w:multiLevelType w:val="hybridMultilevel"/>
    <w:tmpl w:val="87600FA0"/>
    <w:lvl w:ilvl="0" w:tplc="CC4045FA">
      <w:start w:val="1"/>
      <w:numFmt w:val="decimal"/>
      <w:lvlText w:val="%1."/>
      <w:lvlJc w:val="left"/>
      <w:pPr>
        <w:tabs>
          <w:tab w:val="num" w:pos="217"/>
        </w:tabs>
        <w:ind w:left="217" w:hanging="397"/>
      </w:pPr>
      <w:rPr>
        <w:rFonts w:hint="default"/>
        <w:b w:val="0"/>
        <w:i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0">
    <w:nsid w:val="611F2C2C"/>
    <w:multiLevelType w:val="hybridMultilevel"/>
    <w:tmpl w:val="1C5EAB96"/>
    <w:lvl w:ilvl="0" w:tplc="ECE6B77C">
      <w:start w:val="1"/>
      <w:numFmt w:val="decimal"/>
      <w:lvlText w:val="%1."/>
      <w:lvlJc w:val="left"/>
      <w:pPr>
        <w:tabs>
          <w:tab w:val="num" w:pos="397"/>
        </w:tabs>
        <w:ind w:left="397" w:hanging="397"/>
      </w:pPr>
      <w:rPr>
        <w:rFonts w:hint="default"/>
        <w:b w:val="0"/>
        <w:i w:val="0"/>
      </w:rPr>
    </w:lvl>
    <w:lvl w:ilvl="1" w:tplc="EEB8CE66">
      <w:start w:val="1"/>
      <w:numFmt w:val="upperLetter"/>
      <w:lvlText w:val="%2."/>
      <w:lvlJc w:val="left"/>
      <w:pPr>
        <w:tabs>
          <w:tab w:val="num" w:pos="397"/>
        </w:tabs>
        <w:ind w:left="397" w:hanging="397"/>
      </w:pPr>
      <w:rPr>
        <w:rFonts w:ascii="Times New Roman" w:hAnsi="Times New Roman" w:cs="Times New Roman" w:hint="default"/>
        <w:b/>
        <w:i w:val="0"/>
      </w:rPr>
    </w:lvl>
    <w:lvl w:ilvl="2" w:tplc="ECE6B77C">
      <w:start w:val="1"/>
      <w:numFmt w:val="decimal"/>
      <w:lvlText w:val="%3."/>
      <w:lvlJc w:val="left"/>
      <w:pPr>
        <w:tabs>
          <w:tab w:val="num" w:pos="2377"/>
        </w:tabs>
        <w:ind w:left="2377" w:hanging="397"/>
      </w:pPr>
      <w:rPr>
        <w:rFonts w:hint="default"/>
        <w:b w:val="0"/>
        <w:i w:val="0"/>
      </w:rPr>
    </w:lvl>
    <w:lvl w:ilvl="3" w:tplc="0D245CB2">
      <w:start w:val="1"/>
      <w:numFmt w:val="decimal"/>
      <w:lvlText w:val="(%4)"/>
      <w:lvlJc w:val="left"/>
      <w:pPr>
        <w:tabs>
          <w:tab w:val="num" w:pos="3030"/>
        </w:tabs>
        <w:ind w:left="3030" w:hanging="51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3C72801"/>
    <w:multiLevelType w:val="hybridMultilevel"/>
    <w:tmpl w:val="0A42FB46"/>
    <w:lvl w:ilvl="0" w:tplc="931E7F1C">
      <w:start w:val="1"/>
      <w:numFmt w:val="lowerLetter"/>
      <w:lvlText w:val="%1)"/>
      <w:lvlJc w:val="left"/>
      <w:pPr>
        <w:tabs>
          <w:tab w:val="num" w:pos="821"/>
        </w:tabs>
        <w:ind w:left="821" w:hanging="360"/>
      </w:pPr>
      <w:rPr>
        <w:rFonts w:ascii="Times New Roman" w:eastAsia="Times New Roman" w:hAnsi="Times New Roman" w:cs="Times New Roman"/>
      </w:rPr>
    </w:lvl>
    <w:lvl w:ilvl="1" w:tplc="6C1273AE">
      <w:start w:val="2"/>
      <w:numFmt w:val="decimal"/>
      <w:lvlText w:val="%2."/>
      <w:lvlJc w:val="left"/>
      <w:pPr>
        <w:tabs>
          <w:tab w:val="num" w:pos="397"/>
        </w:tabs>
        <w:ind w:left="397" w:hanging="397"/>
      </w:pPr>
      <w:rPr>
        <w:rFonts w:hint="default"/>
        <w:b w:val="0"/>
        <w:i w:val="0"/>
      </w:rPr>
    </w:lvl>
    <w:lvl w:ilvl="2" w:tplc="0405001B" w:tentative="1">
      <w:start w:val="1"/>
      <w:numFmt w:val="lowerRoman"/>
      <w:lvlText w:val="%3."/>
      <w:lvlJc w:val="right"/>
      <w:pPr>
        <w:tabs>
          <w:tab w:val="num" w:pos="2261"/>
        </w:tabs>
        <w:ind w:left="2261" w:hanging="180"/>
      </w:pPr>
    </w:lvl>
    <w:lvl w:ilvl="3" w:tplc="0405000F" w:tentative="1">
      <w:start w:val="1"/>
      <w:numFmt w:val="decimal"/>
      <w:lvlText w:val="%4."/>
      <w:lvlJc w:val="left"/>
      <w:pPr>
        <w:tabs>
          <w:tab w:val="num" w:pos="2981"/>
        </w:tabs>
        <w:ind w:left="2981" w:hanging="360"/>
      </w:pPr>
    </w:lvl>
    <w:lvl w:ilvl="4" w:tplc="04050019" w:tentative="1">
      <w:start w:val="1"/>
      <w:numFmt w:val="lowerLetter"/>
      <w:lvlText w:val="%5."/>
      <w:lvlJc w:val="left"/>
      <w:pPr>
        <w:tabs>
          <w:tab w:val="num" w:pos="3701"/>
        </w:tabs>
        <w:ind w:left="3701" w:hanging="360"/>
      </w:pPr>
    </w:lvl>
    <w:lvl w:ilvl="5" w:tplc="0405001B" w:tentative="1">
      <w:start w:val="1"/>
      <w:numFmt w:val="lowerRoman"/>
      <w:lvlText w:val="%6."/>
      <w:lvlJc w:val="right"/>
      <w:pPr>
        <w:tabs>
          <w:tab w:val="num" w:pos="4421"/>
        </w:tabs>
        <w:ind w:left="4421" w:hanging="180"/>
      </w:pPr>
    </w:lvl>
    <w:lvl w:ilvl="6" w:tplc="0405000F" w:tentative="1">
      <w:start w:val="1"/>
      <w:numFmt w:val="decimal"/>
      <w:lvlText w:val="%7."/>
      <w:lvlJc w:val="left"/>
      <w:pPr>
        <w:tabs>
          <w:tab w:val="num" w:pos="5141"/>
        </w:tabs>
        <w:ind w:left="5141" w:hanging="360"/>
      </w:pPr>
    </w:lvl>
    <w:lvl w:ilvl="7" w:tplc="04050019" w:tentative="1">
      <w:start w:val="1"/>
      <w:numFmt w:val="lowerLetter"/>
      <w:lvlText w:val="%8."/>
      <w:lvlJc w:val="left"/>
      <w:pPr>
        <w:tabs>
          <w:tab w:val="num" w:pos="5861"/>
        </w:tabs>
        <w:ind w:left="5861" w:hanging="360"/>
      </w:pPr>
    </w:lvl>
    <w:lvl w:ilvl="8" w:tplc="0405001B" w:tentative="1">
      <w:start w:val="1"/>
      <w:numFmt w:val="lowerRoman"/>
      <w:lvlText w:val="%9."/>
      <w:lvlJc w:val="right"/>
      <w:pPr>
        <w:tabs>
          <w:tab w:val="num" w:pos="6581"/>
        </w:tabs>
        <w:ind w:left="6581" w:hanging="180"/>
      </w:pPr>
    </w:lvl>
  </w:abstractNum>
  <w:abstractNum w:abstractNumId="32">
    <w:nsid w:val="67462906"/>
    <w:multiLevelType w:val="hybridMultilevel"/>
    <w:tmpl w:val="284C654A"/>
    <w:lvl w:ilvl="0" w:tplc="0A606AB2">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7600E90"/>
    <w:multiLevelType w:val="hybridMultilevel"/>
    <w:tmpl w:val="C456C1C6"/>
    <w:lvl w:ilvl="0" w:tplc="C32C2964">
      <w:start w:val="1"/>
      <w:numFmt w:val="decimal"/>
      <w:lvlText w:val="%1."/>
      <w:lvlJc w:val="left"/>
      <w:pPr>
        <w:tabs>
          <w:tab w:val="num" w:pos="397"/>
        </w:tabs>
        <w:ind w:left="397" w:hanging="397"/>
      </w:pPr>
      <w:rPr>
        <w:rFonts w:hint="default"/>
        <w:b w:val="0"/>
        <w:i w:val="0"/>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7A56B6A"/>
    <w:multiLevelType w:val="hybridMultilevel"/>
    <w:tmpl w:val="3948CD7A"/>
    <w:lvl w:ilvl="0" w:tplc="CC4045FA">
      <w:start w:val="1"/>
      <w:numFmt w:val="decimal"/>
      <w:lvlText w:val="%1."/>
      <w:lvlJc w:val="left"/>
      <w:pPr>
        <w:tabs>
          <w:tab w:val="num" w:pos="217"/>
        </w:tabs>
        <w:ind w:left="217" w:hanging="397"/>
      </w:pPr>
      <w:rPr>
        <w:rFonts w:hint="default"/>
        <w:b w:val="0"/>
        <w:i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5">
    <w:nsid w:val="6AD961C7"/>
    <w:multiLevelType w:val="hybridMultilevel"/>
    <w:tmpl w:val="425E685A"/>
    <w:lvl w:ilvl="0" w:tplc="A16C279E">
      <w:start w:val="1"/>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6">
    <w:nsid w:val="6BEA41BC"/>
    <w:multiLevelType w:val="hybridMultilevel"/>
    <w:tmpl w:val="11E02EC0"/>
    <w:lvl w:ilvl="0" w:tplc="1E723EBC">
      <w:start w:val="1"/>
      <w:numFmt w:val="decimal"/>
      <w:lvlText w:val="(%1)"/>
      <w:lvlJc w:val="left"/>
      <w:pPr>
        <w:tabs>
          <w:tab w:val="num" w:pos="270"/>
        </w:tabs>
        <w:ind w:left="270" w:hanging="450"/>
      </w:pPr>
      <w:rPr>
        <w:rFonts w:hint="default"/>
      </w:rPr>
    </w:lvl>
    <w:lvl w:ilvl="1" w:tplc="EEB8CE66">
      <w:start w:val="1"/>
      <w:numFmt w:val="upperLetter"/>
      <w:lvlText w:val="%2."/>
      <w:lvlJc w:val="left"/>
      <w:pPr>
        <w:tabs>
          <w:tab w:val="num" w:pos="937"/>
        </w:tabs>
        <w:ind w:left="937" w:hanging="397"/>
      </w:pPr>
      <w:rPr>
        <w:rFonts w:ascii="Times New Roman" w:hAnsi="Times New Roman" w:cs="Times New Roman" w:hint="default"/>
        <w:b/>
        <w:i w:val="0"/>
      </w:r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7">
    <w:nsid w:val="6C8C7EF7"/>
    <w:multiLevelType w:val="multilevel"/>
    <w:tmpl w:val="3948CD7A"/>
    <w:lvl w:ilvl="0">
      <w:start w:val="1"/>
      <w:numFmt w:val="decimal"/>
      <w:lvlText w:val="%1."/>
      <w:lvlJc w:val="left"/>
      <w:pPr>
        <w:tabs>
          <w:tab w:val="num" w:pos="217"/>
        </w:tabs>
        <w:ind w:left="217" w:hanging="397"/>
      </w:pPr>
      <w:rPr>
        <w:rFonts w:hint="default"/>
        <w:b w:val="0"/>
        <w:i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8">
    <w:nsid w:val="701A5F1D"/>
    <w:multiLevelType w:val="hybridMultilevel"/>
    <w:tmpl w:val="845A0F78"/>
    <w:lvl w:ilvl="0" w:tplc="0144D852">
      <w:start w:val="3"/>
      <w:numFmt w:val="decimal"/>
      <w:lvlText w:val="(%1)"/>
      <w:lvlJc w:val="left"/>
      <w:pPr>
        <w:tabs>
          <w:tab w:val="num" w:pos="180"/>
        </w:tabs>
        <w:ind w:left="180" w:hanging="360"/>
      </w:pPr>
      <w:rPr>
        <w:rFonts w:hint="default"/>
      </w:rPr>
    </w:lvl>
    <w:lvl w:ilvl="1" w:tplc="04050019">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abstractNum w:abstractNumId="39">
    <w:nsid w:val="712E3897"/>
    <w:multiLevelType w:val="multilevel"/>
    <w:tmpl w:val="546AF42C"/>
    <w:lvl w:ilvl="0">
      <w:start w:val="1"/>
      <w:numFmt w:val="decimal"/>
      <w:lvlText w:val="%1."/>
      <w:lvlJc w:val="left"/>
      <w:pPr>
        <w:tabs>
          <w:tab w:val="num" w:pos="217"/>
        </w:tabs>
        <w:ind w:left="217" w:hanging="397"/>
      </w:pPr>
      <w:rPr>
        <w:rFonts w:hint="default"/>
        <w:b w:val="0"/>
        <w:i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0">
    <w:nsid w:val="73AE30B2"/>
    <w:multiLevelType w:val="multilevel"/>
    <w:tmpl w:val="D49E4D48"/>
    <w:lvl w:ilvl="0">
      <w:start w:val="1"/>
      <w:numFmt w:val="decimal"/>
      <w:lvlText w:val="(%1)"/>
      <w:lvlJc w:val="left"/>
      <w:pPr>
        <w:tabs>
          <w:tab w:val="num" w:pos="390"/>
        </w:tabs>
        <w:ind w:left="390" w:hanging="570"/>
      </w:pPr>
      <w:rPr>
        <w:rFonts w:hint="default"/>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41">
    <w:nsid w:val="77694042"/>
    <w:multiLevelType w:val="hybridMultilevel"/>
    <w:tmpl w:val="644E7976"/>
    <w:lvl w:ilvl="0" w:tplc="CC4045FA">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7AA16B1"/>
    <w:multiLevelType w:val="multilevel"/>
    <w:tmpl w:val="898A0AB6"/>
    <w:lvl w:ilvl="0">
      <w:start w:val="1"/>
      <w:numFmt w:val="decimal"/>
      <w:lvlText w:val="%1."/>
      <w:lvlJc w:val="left"/>
      <w:pPr>
        <w:tabs>
          <w:tab w:val="num" w:pos="1477"/>
        </w:tabs>
        <w:ind w:left="1477" w:hanging="397"/>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162FDF"/>
    <w:multiLevelType w:val="hybridMultilevel"/>
    <w:tmpl w:val="61428EF6"/>
    <w:lvl w:ilvl="0" w:tplc="C32C2964">
      <w:start w:val="1"/>
      <w:numFmt w:val="decimal"/>
      <w:lvlText w:val="%1."/>
      <w:lvlJc w:val="left"/>
      <w:pPr>
        <w:tabs>
          <w:tab w:val="num" w:pos="397"/>
        </w:tabs>
        <w:ind w:left="397" w:hanging="397"/>
      </w:pPr>
      <w:rPr>
        <w:rFonts w:hint="default"/>
        <w:b w:val="0"/>
        <w:i w:val="0"/>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CCA174B"/>
    <w:multiLevelType w:val="hybridMultilevel"/>
    <w:tmpl w:val="05C231FE"/>
    <w:lvl w:ilvl="0" w:tplc="B044AAB2">
      <w:start w:val="1"/>
      <w:numFmt w:val="decimal"/>
      <w:lvlText w:val="(%1)"/>
      <w:lvlJc w:val="left"/>
      <w:pPr>
        <w:tabs>
          <w:tab w:val="num" w:pos="180"/>
        </w:tabs>
        <w:ind w:left="180" w:hanging="360"/>
      </w:pPr>
      <w:rPr>
        <w:rFonts w:hint="default"/>
      </w:rPr>
    </w:lvl>
    <w:lvl w:ilvl="1" w:tplc="04050019" w:tentative="1">
      <w:start w:val="1"/>
      <w:numFmt w:val="lowerLetter"/>
      <w:lvlText w:val="%2."/>
      <w:lvlJc w:val="left"/>
      <w:pPr>
        <w:tabs>
          <w:tab w:val="num" w:pos="900"/>
        </w:tabs>
        <w:ind w:left="900" w:hanging="360"/>
      </w:pPr>
    </w:lvl>
    <w:lvl w:ilvl="2" w:tplc="0405001B" w:tentative="1">
      <w:start w:val="1"/>
      <w:numFmt w:val="lowerRoman"/>
      <w:lvlText w:val="%3."/>
      <w:lvlJc w:val="right"/>
      <w:pPr>
        <w:tabs>
          <w:tab w:val="num" w:pos="1620"/>
        </w:tabs>
        <w:ind w:left="1620" w:hanging="180"/>
      </w:pPr>
    </w:lvl>
    <w:lvl w:ilvl="3" w:tplc="0405000F" w:tentative="1">
      <w:start w:val="1"/>
      <w:numFmt w:val="decimal"/>
      <w:lvlText w:val="%4."/>
      <w:lvlJc w:val="left"/>
      <w:pPr>
        <w:tabs>
          <w:tab w:val="num" w:pos="2340"/>
        </w:tabs>
        <w:ind w:left="2340" w:hanging="360"/>
      </w:pPr>
    </w:lvl>
    <w:lvl w:ilvl="4" w:tplc="04050019" w:tentative="1">
      <w:start w:val="1"/>
      <w:numFmt w:val="lowerLetter"/>
      <w:lvlText w:val="%5."/>
      <w:lvlJc w:val="left"/>
      <w:pPr>
        <w:tabs>
          <w:tab w:val="num" w:pos="3060"/>
        </w:tabs>
        <w:ind w:left="3060" w:hanging="360"/>
      </w:pPr>
    </w:lvl>
    <w:lvl w:ilvl="5" w:tplc="0405001B" w:tentative="1">
      <w:start w:val="1"/>
      <w:numFmt w:val="lowerRoman"/>
      <w:lvlText w:val="%6."/>
      <w:lvlJc w:val="right"/>
      <w:pPr>
        <w:tabs>
          <w:tab w:val="num" w:pos="3780"/>
        </w:tabs>
        <w:ind w:left="3780" w:hanging="180"/>
      </w:pPr>
    </w:lvl>
    <w:lvl w:ilvl="6" w:tplc="0405000F" w:tentative="1">
      <w:start w:val="1"/>
      <w:numFmt w:val="decimal"/>
      <w:lvlText w:val="%7."/>
      <w:lvlJc w:val="left"/>
      <w:pPr>
        <w:tabs>
          <w:tab w:val="num" w:pos="4500"/>
        </w:tabs>
        <w:ind w:left="4500" w:hanging="360"/>
      </w:pPr>
    </w:lvl>
    <w:lvl w:ilvl="7" w:tplc="04050019" w:tentative="1">
      <w:start w:val="1"/>
      <w:numFmt w:val="lowerLetter"/>
      <w:lvlText w:val="%8."/>
      <w:lvlJc w:val="left"/>
      <w:pPr>
        <w:tabs>
          <w:tab w:val="num" w:pos="5220"/>
        </w:tabs>
        <w:ind w:left="5220" w:hanging="360"/>
      </w:pPr>
    </w:lvl>
    <w:lvl w:ilvl="8" w:tplc="0405001B" w:tentative="1">
      <w:start w:val="1"/>
      <w:numFmt w:val="lowerRoman"/>
      <w:lvlText w:val="%9."/>
      <w:lvlJc w:val="right"/>
      <w:pPr>
        <w:tabs>
          <w:tab w:val="num" w:pos="5940"/>
        </w:tabs>
        <w:ind w:left="5940" w:hanging="180"/>
      </w:pPr>
    </w:lvl>
  </w:abstractNum>
  <w:num w:numId="1">
    <w:abstractNumId w:val="11"/>
  </w:num>
  <w:num w:numId="2">
    <w:abstractNumId w:val="38"/>
  </w:num>
  <w:num w:numId="3">
    <w:abstractNumId w:val="8"/>
  </w:num>
  <w:num w:numId="4">
    <w:abstractNumId w:val="0"/>
  </w:num>
  <w:num w:numId="5">
    <w:abstractNumId w:val="17"/>
  </w:num>
  <w:num w:numId="6">
    <w:abstractNumId w:val="12"/>
  </w:num>
  <w:num w:numId="7">
    <w:abstractNumId w:val="25"/>
  </w:num>
  <w:num w:numId="8">
    <w:abstractNumId w:val="42"/>
  </w:num>
  <w:num w:numId="9">
    <w:abstractNumId w:val="20"/>
  </w:num>
  <w:num w:numId="10">
    <w:abstractNumId w:val="3"/>
  </w:num>
  <w:num w:numId="11">
    <w:abstractNumId w:val="16"/>
  </w:num>
  <w:num w:numId="12">
    <w:abstractNumId w:val="39"/>
  </w:num>
  <w:num w:numId="13">
    <w:abstractNumId w:val="18"/>
  </w:num>
  <w:num w:numId="14">
    <w:abstractNumId w:val="5"/>
  </w:num>
  <w:num w:numId="15">
    <w:abstractNumId w:val="29"/>
  </w:num>
  <w:num w:numId="16">
    <w:abstractNumId w:val="34"/>
  </w:num>
  <w:num w:numId="17">
    <w:abstractNumId w:val="37"/>
  </w:num>
  <w:num w:numId="18">
    <w:abstractNumId w:val="41"/>
  </w:num>
  <w:num w:numId="19">
    <w:abstractNumId w:val="31"/>
  </w:num>
  <w:num w:numId="20">
    <w:abstractNumId w:val="10"/>
  </w:num>
  <w:num w:numId="21">
    <w:abstractNumId w:val="32"/>
  </w:num>
  <w:num w:numId="22">
    <w:abstractNumId w:val="13"/>
  </w:num>
  <w:num w:numId="23">
    <w:abstractNumId w:val="44"/>
  </w:num>
  <w:num w:numId="24">
    <w:abstractNumId w:val="15"/>
  </w:num>
  <w:num w:numId="25">
    <w:abstractNumId w:val="4"/>
  </w:num>
  <w:num w:numId="26">
    <w:abstractNumId w:val="27"/>
  </w:num>
  <w:num w:numId="27">
    <w:abstractNumId w:val="30"/>
  </w:num>
  <w:num w:numId="28">
    <w:abstractNumId w:val="36"/>
  </w:num>
  <w:num w:numId="29">
    <w:abstractNumId w:val="26"/>
  </w:num>
  <w:num w:numId="30">
    <w:abstractNumId w:val="28"/>
  </w:num>
  <w:num w:numId="31">
    <w:abstractNumId w:val="6"/>
  </w:num>
  <w:num w:numId="32">
    <w:abstractNumId w:val="2"/>
  </w:num>
  <w:num w:numId="33">
    <w:abstractNumId w:val="1"/>
  </w:num>
  <w:num w:numId="34">
    <w:abstractNumId w:val="35"/>
  </w:num>
  <w:num w:numId="35">
    <w:abstractNumId w:val="19"/>
  </w:num>
  <w:num w:numId="36">
    <w:abstractNumId w:val="22"/>
  </w:num>
  <w:num w:numId="37">
    <w:abstractNumId w:val="24"/>
  </w:num>
  <w:num w:numId="38">
    <w:abstractNumId w:val="33"/>
  </w:num>
  <w:num w:numId="39">
    <w:abstractNumId w:val="14"/>
  </w:num>
  <w:num w:numId="40">
    <w:abstractNumId w:val="40"/>
  </w:num>
  <w:num w:numId="41">
    <w:abstractNumId w:val="23"/>
  </w:num>
  <w:num w:numId="42">
    <w:abstractNumId w:val="21"/>
  </w:num>
  <w:num w:numId="43">
    <w:abstractNumId w:val="43"/>
  </w:num>
  <w:num w:numId="44">
    <w:abstractNumId w:val="7"/>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165"/>
    <w:rsid w:val="000123A3"/>
    <w:rsid w:val="00227096"/>
    <w:rsid w:val="002F6374"/>
    <w:rsid w:val="003F1C9B"/>
    <w:rsid w:val="00416C1E"/>
    <w:rsid w:val="00516DC7"/>
    <w:rsid w:val="0052173E"/>
    <w:rsid w:val="00710960"/>
    <w:rsid w:val="007F4D18"/>
    <w:rsid w:val="00811676"/>
    <w:rsid w:val="008159D4"/>
    <w:rsid w:val="008461A4"/>
    <w:rsid w:val="009D32ED"/>
    <w:rsid w:val="00A50BA9"/>
    <w:rsid w:val="00B05279"/>
    <w:rsid w:val="00B736BF"/>
    <w:rsid w:val="00B7523A"/>
    <w:rsid w:val="00C74165"/>
    <w:rsid w:val="00CA7A84"/>
    <w:rsid w:val="00CD3EEF"/>
    <w:rsid w:val="00CE2433"/>
    <w:rsid w:val="00D15AD3"/>
    <w:rsid w:val="00E412B1"/>
    <w:rsid w:val="00E56A2D"/>
    <w:rsid w:val="00F325A9"/>
    <w:rsid w:val="00F829F6"/>
    <w:rsid w:val="00FC0C98"/>
    <w:rsid w:val="00FF46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676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25A9"/>
  </w:style>
  <w:style w:type="paragraph" w:styleId="Nadpis1">
    <w:name w:val="heading 1"/>
    <w:basedOn w:val="Normln"/>
    <w:next w:val="Normln"/>
    <w:qFormat/>
    <w:rsid w:val="002F6374"/>
    <w:pPr>
      <w:keepNext/>
      <w:jc w:val="both"/>
      <w:outlineLvl w:val="0"/>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rsid w:val="00F325A9"/>
    <w:rPr>
      <w:vertAlign w:val="superscript"/>
    </w:rPr>
  </w:style>
  <w:style w:type="paragraph" w:styleId="Textvbloku">
    <w:name w:val="Block Text"/>
    <w:basedOn w:val="Normln"/>
    <w:rsid w:val="00F325A9"/>
    <w:pPr>
      <w:shd w:val="clear" w:color="auto" w:fill="FFFFFF"/>
      <w:spacing w:after="101"/>
      <w:ind w:left="101" w:right="406"/>
    </w:pPr>
    <w:rPr>
      <w:rFonts w:ascii="Arial" w:hAnsi="Arial" w:cs="Arial"/>
      <w:color w:val="000000"/>
      <w:sz w:val="19"/>
      <w:szCs w:val="19"/>
    </w:rPr>
  </w:style>
  <w:style w:type="paragraph" w:styleId="Textpoznpodarou">
    <w:name w:val="footnote text"/>
    <w:basedOn w:val="Normln"/>
    <w:semiHidden/>
    <w:rsid w:val="007F4D18"/>
  </w:style>
  <w:style w:type="paragraph" w:styleId="Zhlav">
    <w:name w:val="header"/>
    <w:basedOn w:val="Normln"/>
    <w:rsid w:val="008159D4"/>
    <w:pPr>
      <w:tabs>
        <w:tab w:val="center" w:pos="4536"/>
        <w:tab w:val="right" w:pos="9072"/>
      </w:tabs>
    </w:pPr>
  </w:style>
  <w:style w:type="paragraph" w:styleId="Zpat">
    <w:name w:val="footer"/>
    <w:basedOn w:val="Normln"/>
    <w:rsid w:val="008159D4"/>
    <w:pPr>
      <w:tabs>
        <w:tab w:val="center" w:pos="4536"/>
        <w:tab w:val="right" w:pos="9072"/>
      </w:tabs>
    </w:pPr>
  </w:style>
  <w:style w:type="character" w:styleId="slostrnky">
    <w:name w:val="page number"/>
    <w:basedOn w:val="Standardnpsmoodstavce"/>
    <w:rsid w:val="008159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25A9"/>
  </w:style>
  <w:style w:type="paragraph" w:styleId="Nadpis1">
    <w:name w:val="heading 1"/>
    <w:basedOn w:val="Normln"/>
    <w:next w:val="Normln"/>
    <w:qFormat/>
    <w:rsid w:val="002F6374"/>
    <w:pPr>
      <w:keepNext/>
      <w:jc w:val="both"/>
      <w:outlineLvl w:val="0"/>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rsid w:val="00F325A9"/>
    <w:rPr>
      <w:vertAlign w:val="superscript"/>
    </w:rPr>
  </w:style>
  <w:style w:type="paragraph" w:styleId="Textvbloku">
    <w:name w:val="Block Text"/>
    <w:basedOn w:val="Normln"/>
    <w:rsid w:val="00F325A9"/>
    <w:pPr>
      <w:shd w:val="clear" w:color="auto" w:fill="FFFFFF"/>
      <w:spacing w:after="101"/>
      <w:ind w:left="101" w:right="406"/>
    </w:pPr>
    <w:rPr>
      <w:rFonts w:ascii="Arial" w:hAnsi="Arial" w:cs="Arial"/>
      <w:color w:val="000000"/>
      <w:sz w:val="19"/>
      <w:szCs w:val="19"/>
    </w:rPr>
  </w:style>
  <w:style w:type="paragraph" w:styleId="Textpoznpodarou">
    <w:name w:val="footnote text"/>
    <w:basedOn w:val="Normln"/>
    <w:semiHidden/>
    <w:rsid w:val="007F4D18"/>
  </w:style>
  <w:style w:type="paragraph" w:styleId="Zhlav">
    <w:name w:val="header"/>
    <w:basedOn w:val="Normln"/>
    <w:rsid w:val="008159D4"/>
    <w:pPr>
      <w:tabs>
        <w:tab w:val="center" w:pos="4536"/>
        <w:tab w:val="right" w:pos="9072"/>
      </w:tabs>
    </w:pPr>
  </w:style>
  <w:style w:type="paragraph" w:styleId="Zpat">
    <w:name w:val="footer"/>
    <w:basedOn w:val="Normln"/>
    <w:rsid w:val="008159D4"/>
    <w:pPr>
      <w:tabs>
        <w:tab w:val="center" w:pos="4536"/>
        <w:tab w:val="right" w:pos="9072"/>
      </w:tabs>
    </w:pPr>
  </w:style>
  <w:style w:type="character" w:styleId="slostrnky">
    <w:name w:val="page number"/>
    <w:basedOn w:val="Standardnpsmoodstavce"/>
    <w:rsid w:val="0081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2360</Words>
  <Characters>13926</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ZŠ Kap.Jaroše Třebíč</Company>
  <LinksUpToDate>false</LinksUpToDate>
  <CharactersWithSpaces>16254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ZŠ</dc:creator>
  <cp:lastModifiedBy>admin</cp:lastModifiedBy>
  <cp:revision>10</cp:revision>
  <cp:lastPrinted>2007-12-12T08:39:00Z</cp:lastPrinted>
  <dcterms:created xsi:type="dcterms:W3CDTF">2016-09-26T11:36:00Z</dcterms:created>
  <dcterms:modified xsi:type="dcterms:W3CDTF">2022-09-22T06:45:00Z</dcterms:modified>
</cp:coreProperties>
</file>